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a3"/>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1"/>
      </w:pPr>
      <w:r>
        <w:t>Introduction</w:t>
      </w:r>
    </w:p>
    <w:p w14:paraId="561E6A8B" w14:textId="1604B3DD" w:rsidR="005316AE" w:rsidRDefault="005316AE" w:rsidP="005316AE">
      <w:pPr>
        <w:pStyle w:val="2"/>
      </w:pPr>
      <w:r>
        <w:t>Abbreviations</w:t>
      </w:r>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8F2FC6"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8F2FC6"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8F2FC6"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r>
        <w:t>AMBA APB</w:t>
      </w:r>
    </w:p>
    <w:p w14:paraId="30537322" w14:textId="77777777" w:rsidR="00D86A27" w:rsidRDefault="00D86A27" w:rsidP="00454C76">
      <w:pPr>
        <w:pStyle w:val="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29C7F2D3" w:rsidR="00B12D4B" w:rsidRDefault="006D1AEC" w:rsidP="006D1AEC">
      <w:pPr>
        <w:pStyle w:val="a7"/>
      </w:pPr>
      <w:r>
        <w:t xml:space="preserve">Figure </w:t>
      </w:r>
      <w:r w:rsidR="008F2FC6">
        <w:fldChar w:fldCharType="begin"/>
      </w:r>
      <w:r w:rsidR="008F2FC6">
        <w:instrText xml:space="preserve"> SEQ Figure \* ARABIC </w:instrText>
      </w:r>
      <w:r w:rsidR="008F2FC6">
        <w:fldChar w:fldCharType="separate"/>
      </w:r>
      <w:r w:rsidR="008711AA">
        <w:rPr>
          <w:noProof/>
        </w:rPr>
        <w:t>1</w:t>
      </w:r>
      <w:r w:rsidR="008F2FC6">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8716E97" w:rsidR="00850777" w:rsidRDefault="005E075F" w:rsidP="005E075F">
      <w:pPr>
        <w:pStyle w:val="a7"/>
      </w:pPr>
      <w:r>
        <w:t xml:space="preserve">Table </w:t>
      </w:r>
      <w:r w:rsidR="008F2FC6">
        <w:fldChar w:fldCharType="begin"/>
      </w:r>
      <w:r w:rsidR="008F2FC6">
        <w:instrText xml:space="preserve"> SEQ Table \* ARABIC </w:instrText>
      </w:r>
      <w:r w:rsidR="008F2FC6">
        <w:fldChar w:fldCharType="separate"/>
      </w:r>
      <w:r w:rsidR="00E12B4F">
        <w:rPr>
          <w:noProof/>
        </w:rPr>
        <w:t>1</w:t>
      </w:r>
      <w:r w:rsidR="008F2FC6">
        <w:rPr>
          <w:noProof/>
        </w:rPr>
        <w:fldChar w:fldCharType="end"/>
      </w:r>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76B02E24" w:rsidR="005E075F" w:rsidRPr="00850777" w:rsidRDefault="005E075F" w:rsidP="005E075F">
      <w:pPr>
        <w:pStyle w:val="a7"/>
      </w:pPr>
      <w:r>
        <w:t xml:space="preserve">Figure </w:t>
      </w:r>
      <w:r w:rsidR="008F2FC6">
        <w:fldChar w:fldCharType="begin"/>
      </w:r>
      <w:r w:rsidR="008F2FC6">
        <w:instrText xml:space="preserve"> SEQ Figure \* ARABIC </w:instrText>
      </w:r>
      <w:r w:rsidR="008F2FC6">
        <w:fldChar w:fldCharType="separate"/>
      </w:r>
      <w:r w:rsidR="008711AA">
        <w:rPr>
          <w:noProof/>
        </w:rPr>
        <w:t>2</w:t>
      </w:r>
      <w:r w:rsidR="008F2FC6">
        <w:rPr>
          <w:noProof/>
        </w:rPr>
        <w:fldChar w:fldCharType="end"/>
      </w:r>
      <w:r>
        <w:t>: APB block diagram</w:t>
      </w:r>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DED4D73" w:rsidR="00D70718" w:rsidRDefault="00D70718" w:rsidP="00D70718">
      <w:pPr>
        <w:pStyle w:val="a7"/>
      </w:pPr>
      <w:r>
        <w:t xml:space="preserve">Figure </w:t>
      </w:r>
      <w:r w:rsidR="008F2FC6">
        <w:fldChar w:fldCharType="begin"/>
      </w:r>
      <w:r w:rsidR="008F2FC6">
        <w:instrText xml:space="preserve"> SEQ Figure \* ARABIC </w:instrText>
      </w:r>
      <w:r w:rsidR="008F2FC6">
        <w:fldChar w:fldCharType="separate"/>
      </w:r>
      <w:r w:rsidR="008711AA">
        <w:rPr>
          <w:noProof/>
        </w:rPr>
        <w:t>3</w:t>
      </w:r>
      <w:r w:rsidR="008F2FC6">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r>
        <w:lastRenderedPageBreak/>
        <w:t xml:space="preserve">Write </w:t>
      </w:r>
      <w:r w:rsidR="009A137F">
        <w:t>Transfers</w:t>
      </w:r>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46994EEB" w:rsidR="000A2AF2" w:rsidRDefault="000A2AF2" w:rsidP="000A2AF2">
      <w:pPr>
        <w:pStyle w:val="a7"/>
      </w:pPr>
      <w:bookmarkStart w:id="0" w:name="_Ref15567382"/>
      <w:bookmarkStart w:id="1" w:name="_Ref15567379"/>
      <w:r>
        <w:t xml:space="preserve">Figure </w:t>
      </w:r>
      <w:r w:rsidR="008F2FC6">
        <w:fldChar w:fldCharType="begin"/>
      </w:r>
      <w:r w:rsidR="008F2FC6">
        <w:instrText xml:space="preserve"> SEQ Figure \* ARABIC </w:instrText>
      </w:r>
      <w:r w:rsidR="008F2FC6">
        <w:fldChar w:fldCharType="separate"/>
      </w:r>
      <w:r w:rsidR="008711AA">
        <w:rPr>
          <w:noProof/>
        </w:rPr>
        <w:t>4</w:t>
      </w:r>
      <w:r w:rsidR="008F2FC6">
        <w:rPr>
          <w:noProof/>
        </w:rPr>
        <w:fldChar w:fldCharType="end"/>
      </w:r>
      <w:bookmarkEnd w:id="0"/>
      <w:r>
        <w:t>: APB write transfer with no waits</w:t>
      </w:r>
      <w:bookmarkEnd w:id="1"/>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633DE8D0" w:rsidR="00EA2CC4" w:rsidRPr="00C81B9C" w:rsidRDefault="00EA2CC4" w:rsidP="00EA2CC4">
      <w:pPr>
        <w:pStyle w:val="a7"/>
      </w:pPr>
      <w:bookmarkStart w:id="2" w:name="_Ref15568223"/>
      <w:r>
        <w:t xml:space="preserve">Figure </w:t>
      </w:r>
      <w:r w:rsidR="008F2FC6">
        <w:fldChar w:fldCharType="begin"/>
      </w:r>
      <w:r w:rsidR="008F2FC6">
        <w:instrText xml:space="preserve"> SEQ Figure \* ARABIC </w:instrText>
      </w:r>
      <w:r w:rsidR="008F2FC6">
        <w:fldChar w:fldCharType="separate"/>
      </w:r>
      <w:r w:rsidR="008711AA">
        <w:rPr>
          <w:noProof/>
        </w:rPr>
        <w:t>5</w:t>
      </w:r>
      <w:r w:rsidR="008F2FC6">
        <w:rPr>
          <w:noProof/>
        </w:rPr>
        <w:fldChar w:fldCharType="end"/>
      </w:r>
      <w:bookmarkEnd w:id="2"/>
      <w:r>
        <w:t>: APB write transfer with wait states.</w:t>
      </w:r>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6F0E447D" w:rsidR="00D15BF7" w:rsidRDefault="00D15BF7" w:rsidP="00D15BF7">
      <w:pPr>
        <w:pStyle w:val="a7"/>
      </w:pPr>
      <w:bookmarkStart w:id="3" w:name="_Ref15570011"/>
      <w:r>
        <w:t xml:space="preserve">Figure </w:t>
      </w:r>
      <w:r w:rsidR="008F2FC6">
        <w:fldChar w:fldCharType="begin"/>
      </w:r>
      <w:r w:rsidR="008F2FC6">
        <w:instrText xml:space="preserve"> SEQ Figure \* ARABIC </w:instrText>
      </w:r>
      <w:r w:rsidR="008F2FC6">
        <w:fldChar w:fldCharType="separate"/>
      </w:r>
      <w:r w:rsidR="008711AA">
        <w:rPr>
          <w:noProof/>
        </w:rPr>
        <w:t>6</w:t>
      </w:r>
      <w:r w:rsidR="008F2FC6">
        <w:rPr>
          <w:noProof/>
        </w:rPr>
        <w:fldChar w:fldCharType="end"/>
      </w:r>
      <w:bookmarkEnd w:id="3"/>
      <w:r>
        <w:t>: APB read transfers with no wait states</w:t>
      </w:r>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484CE308" w:rsidR="00C308A6" w:rsidRDefault="00386F8F" w:rsidP="00386F8F">
      <w:pPr>
        <w:pStyle w:val="a7"/>
      </w:pPr>
      <w:bookmarkStart w:id="4" w:name="_Ref15569991"/>
      <w:r>
        <w:t xml:space="preserve">Figure </w:t>
      </w:r>
      <w:r w:rsidR="008F2FC6">
        <w:fldChar w:fldCharType="begin"/>
      </w:r>
      <w:r w:rsidR="008F2FC6">
        <w:instrText xml:space="preserve"> SEQ Figure \* ARABIC </w:instrText>
      </w:r>
      <w:r w:rsidR="008F2FC6">
        <w:fldChar w:fldCharType="separate"/>
      </w:r>
      <w:r w:rsidR="008711AA">
        <w:rPr>
          <w:noProof/>
        </w:rPr>
        <w:t>7</w:t>
      </w:r>
      <w:r w:rsidR="008F2FC6">
        <w:rPr>
          <w:noProof/>
        </w:rPr>
        <w:fldChar w:fldCharType="end"/>
      </w:r>
      <w:bookmarkEnd w:id="4"/>
      <w:r>
        <w:t>:</w:t>
      </w:r>
      <w:r w:rsidRPr="00C47387">
        <w:t xml:space="preserve">APB </w:t>
      </w:r>
      <w:r>
        <w:t>read</w:t>
      </w:r>
      <w:r w:rsidRPr="00C47387">
        <w:t xml:space="preserve"> transfer with wait states.</w:t>
      </w:r>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728C8A97" w:rsidR="00977969" w:rsidRDefault="00977969" w:rsidP="00977969">
      <w:pPr>
        <w:pStyle w:val="a7"/>
      </w:pPr>
      <w:bookmarkStart w:id="5" w:name="_Ref15571249"/>
      <w:r>
        <w:t xml:space="preserve">Figure </w:t>
      </w:r>
      <w:r w:rsidR="008F2FC6">
        <w:fldChar w:fldCharType="begin"/>
      </w:r>
      <w:r w:rsidR="008F2FC6">
        <w:instrText xml:space="preserve"> SEQ Figure \* ARABIC </w:instrText>
      </w:r>
      <w:r w:rsidR="008F2FC6">
        <w:fldChar w:fldCharType="separate"/>
      </w:r>
      <w:r w:rsidR="008711AA">
        <w:rPr>
          <w:noProof/>
        </w:rPr>
        <w:t>8</w:t>
      </w:r>
      <w:r w:rsidR="008F2FC6">
        <w:rPr>
          <w:noProof/>
        </w:rPr>
        <w:fldChar w:fldCharType="end"/>
      </w:r>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7AF9EF24" w:rsidR="00380F91" w:rsidRDefault="00380F91" w:rsidP="00380F91">
      <w:pPr>
        <w:pStyle w:val="a7"/>
      </w:pPr>
      <w:bookmarkStart w:id="6" w:name="_Ref15571537"/>
      <w:r>
        <w:t xml:space="preserve">Figure </w:t>
      </w:r>
      <w:r w:rsidR="008F2FC6">
        <w:fldChar w:fldCharType="begin"/>
      </w:r>
      <w:r w:rsidR="008F2FC6">
        <w:instrText xml:space="preserve"> SEQ Figure \* ARABIC </w:instrText>
      </w:r>
      <w:r w:rsidR="008F2FC6">
        <w:fldChar w:fldCharType="separate"/>
      </w:r>
      <w:r w:rsidR="008711AA">
        <w:rPr>
          <w:noProof/>
        </w:rPr>
        <w:t>9</w:t>
      </w:r>
      <w:r w:rsidR="008F2FC6">
        <w:rPr>
          <w:noProof/>
        </w:rPr>
        <w:fldChar w:fldCharType="end"/>
      </w:r>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778B0CC8"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89DC3BC" w:rsidR="00163F43" w:rsidRDefault="00904810" w:rsidP="00163F43">
      <w:pPr>
        <w:pStyle w:val="a6"/>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3714EF81" w:rsidR="00904810" w:rsidRDefault="002046AF" w:rsidP="00163F43">
      <w:pPr>
        <w:pStyle w:val="a6"/>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120DAD77" w:rsidR="002046AF" w:rsidRDefault="002046AF" w:rsidP="002046AF">
      <w:pPr>
        <w:pStyle w:val="a6"/>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6A30E8CD" w:rsidR="002046AF" w:rsidRPr="002046AF" w:rsidRDefault="002046AF" w:rsidP="002046AF">
      <w:pPr>
        <w:pStyle w:val="a6"/>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8FD60B0" w:rsidR="00291A1D" w:rsidRDefault="00291A1D" w:rsidP="00291A1D">
      <w:pPr>
        <w:pStyle w:val="a6"/>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725A362A" w:rsidR="00935A9C" w:rsidRPr="00583540" w:rsidRDefault="00935A9C" w:rsidP="00935A9C">
      <w:pPr>
        <w:pStyle w:val="a7"/>
      </w:pPr>
      <w:bookmarkStart w:id="9" w:name="_Ref15912625"/>
      <w:bookmarkStart w:id="10" w:name="_Ref15912617"/>
      <w:r>
        <w:t xml:space="preserve">Figure </w:t>
      </w:r>
      <w:r w:rsidR="008F2FC6">
        <w:fldChar w:fldCharType="begin"/>
      </w:r>
      <w:r w:rsidR="008F2FC6">
        <w:instrText xml:space="preserve"> SEQ Figure \* ARABIC </w:instrText>
      </w:r>
      <w:r w:rsidR="008F2FC6">
        <w:fldChar w:fldCharType="separate"/>
      </w:r>
      <w:r w:rsidR="008711AA">
        <w:rPr>
          <w:noProof/>
        </w:rPr>
        <w:t>10</w:t>
      </w:r>
      <w:r w:rsidR="008F2FC6">
        <w:rPr>
          <w:noProof/>
        </w:rPr>
        <w:fldChar w:fldCharType="end"/>
      </w:r>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r w:rsidR="007835FA">
        <w:t>pre defined</w:t>
      </w:r>
      <w:proofErr w:type="spell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1"/>
      </w:pPr>
      <w:r>
        <w:t>Architecture</w:t>
      </w:r>
    </w:p>
    <w:p w14:paraId="682A6471" w14:textId="77777777" w:rsidR="00853CA1" w:rsidRDefault="00853CA1" w:rsidP="00853CA1">
      <w:pPr>
        <w:pStyle w:val="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0065FA3B" w:rsidR="008830E0" w:rsidRDefault="008830E0" w:rsidP="008830E0">
      <w:pPr>
        <w:pStyle w:val="a7"/>
      </w:pPr>
      <w:bookmarkStart w:id="12" w:name="_Ref18569110"/>
      <w:r>
        <w:t xml:space="preserve">Figure </w:t>
      </w:r>
      <w:r w:rsidR="008F2FC6">
        <w:fldChar w:fldCharType="begin"/>
      </w:r>
      <w:r w:rsidR="008F2FC6">
        <w:instrText xml:space="preserve"> SEQ Figure \* ARABIC </w:instrText>
      </w:r>
      <w:r w:rsidR="008F2FC6">
        <w:fldChar w:fldCharType="separate"/>
      </w:r>
      <w:r w:rsidR="008711AA">
        <w:rPr>
          <w:noProof/>
        </w:rPr>
        <w:t>11</w:t>
      </w:r>
      <w:r w:rsidR="008F2FC6">
        <w:rPr>
          <w:noProof/>
        </w:rPr>
        <w:fldChar w:fldCharType="end"/>
      </w:r>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2"/>
      </w:pPr>
      <w:bookmarkStart w:id="13" w:name="_Toc18158909"/>
      <w:r>
        <w:t>Block Description</w:t>
      </w:r>
      <w:bookmarkEnd w:id="13"/>
    </w:p>
    <w:p w14:paraId="309A2DC5" w14:textId="4271E434" w:rsidR="00853CA1" w:rsidRDefault="00853CA1" w:rsidP="00853CA1">
      <w:pPr>
        <w:pStyle w:val="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a6"/>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a6"/>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a6"/>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a6"/>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2"/>
      </w:pPr>
      <w:bookmarkStart w:id="16" w:name="_Toc18158912"/>
      <w:r>
        <w:t>Pins Description</w:t>
      </w:r>
      <w:bookmarkEnd w:id="16"/>
    </w:p>
    <w:p w14:paraId="75119389" w14:textId="51C38533" w:rsidR="00853CA1" w:rsidRDefault="00853CA1" w:rsidP="00853CA1">
      <w:r>
        <w:t>TBD</w:t>
      </w:r>
    </w:p>
    <w:p w14:paraId="2735738E" w14:textId="77777777" w:rsidR="005E0084" w:rsidRDefault="005E0084" w:rsidP="005E0084">
      <w:r>
        <w:t xml:space="preserve">The K-means Top modules inputs and outputs are described below (an extended explanation can be seen at </w:t>
      </w:r>
      <w:r w:rsidRPr="00C33992">
        <w:rPr>
          <w:color w:val="FF0000"/>
        </w:rPr>
        <w:t>chapter 2.5 – interface description</w:t>
      </w:r>
      <w:r>
        <w:rPr>
          <w:color w:val="FF0000"/>
        </w:rPr>
        <w:t>)</w:t>
      </w:r>
      <w:r>
        <w:t>:</w:t>
      </w:r>
    </w:p>
    <w:p w14:paraId="489EC582" w14:textId="77777777" w:rsidR="005E0084" w:rsidRDefault="005E0084" w:rsidP="005E0084">
      <w:r>
        <w:lastRenderedPageBreak/>
        <w:t>Inputs:</w:t>
      </w:r>
    </w:p>
    <w:p w14:paraId="0E0BEB8A" w14:textId="77777777" w:rsidR="005E0084" w:rsidRDefault="005E0084" w:rsidP="005E0084">
      <w:pPr>
        <w:pStyle w:val="a6"/>
        <w:numPr>
          <w:ilvl w:val="0"/>
          <w:numId w:val="21"/>
        </w:numPr>
      </w:pPr>
      <w:proofErr w:type="spellStart"/>
      <w:r>
        <w:t>PClk</w:t>
      </w:r>
      <w:proofErr w:type="spellEnd"/>
      <w:r>
        <w:t xml:space="preserve"> – clock input.</w:t>
      </w:r>
    </w:p>
    <w:p w14:paraId="7A57C267" w14:textId="77777777" w:rsidR="005E0084" w:rsidRDefault="005E0084" w:rsidP="005E0084">
      <w:pPr>
        <w:pStyle w:val="a6"/>
        <w:numPr>
          <w:ilvl w:val="0"/>
          <w:numId w:val="21"/>
        </w:numPr>
      </w:pPr>
      <w:proofErr w:type="spellStart"/>
      <w:r>
        <w:t>PResetn</w:t>
      </w:r>
      <w:proofErr w:type="spellEnd"/>
      <w:r>
        <w:t xml:space="preserve"> – reset </w:t>
      </w:r>
      <w:proofErr w:type="spellStart"/>
      <w:r>
        <w:t>asyncronic</w:t>
      </w:r>
      <w:proofErr w:type="spellEnd"/>
      <w:r>
        <w:t xml:space="preserve"> signal(described in 2.4)</w:t>
      </w:r>
    </w:p>
    <w:p w14:paraId="13C9EF3E" w14:textId="77777777" w:rsidR="005E0084" w:rsidRDefault="005E0084" w:rsidP="005E0084">
      <w:pPr>
        <w:pStyle w:val="a6"/>
        <w:numPr>
          <w:ilvl w:val="0"/>
          <w:numId w:val="21"/>
        </w:numPr>
      </w:pPr>
      <w:r>
        <w:t xml:space="preserve">Below inputs are part of APB interface: (as described in </w:t>
      </w:r>
      <w:r w:rsidRPr="00C33992">
        <w:rPr>
          <w:color w:val="FF0000"/>
        </w:rPr>
        <w:t>1.3 – AMBA APB(hyperlink this please)</w:t>
      </w:r>
      <w:r>
        <w:t xml:space="preserve"> PADDR,PSEL,PENABLE,PWRITE,PWDATA.</w:t>
      </w:r>
    </w:p>
    <w:p w14:paraId="44EBE0E2" w14:textId="77777777" w:rsidR="005E0084" w:rsidRDefault="005E0084" w:rsidP="005E0084">
      <w:r>
        <w:t>Outputs:</w:t>
      </w:r>
    </w:p>
    <w:p w14:paraId="281F2342" w14:textId="77777777" w:rsidR="005E0084" w:rsidRDefault="005E0084" w:rsidP="005E0084">
      <w:pPr>
        <w:pStyle w:val="a6"/>
        <w:numPr>
          <w:ilvl w:val="0"/>
          <w:numId w:val="21"/>
        </w:numPr>
      </w:pPr>
      <w:r>
        <w:t xml:space="preserve">Below outputs are part of APB interface: (as described in </w:t>
      </w:r>
      <w:r w:rsidRPr="00C33992">
        <w:rPr>
          <w:color w:val="FF0000"/>
        </w:rPr>
        <w:t>1.3 – AMBA APB(hyperlink this please)</w:t>
      </w:r>
      <w:r>
        <w:t xml:space="preserve"> PREADY,PRDATA,PSLVERR.</w:t>
      </w:r>
    </w:p>
    <w:p w14:paraId="4D9856B2" w14:textId="77777777" w:rsidR="005E0084" w:rsidRPr="00D4171A" w:rsidRDefault="005E0084" w:rsidP="005E0084">
      <w:pPr>
        <w:pStyle w:val="a6"/>
        <w:numPr>
          <w:ilvl w:val="0"/>
          <w:numId w:val="21"/>
        </w:numPr>
      </w:pPr>
      <w:proofErr w:type="spellStart"/>
      <w:r>
        <w:t>Interupt</w:t>
      </w:r>
      <w:proofErr w:type="spellEnd"/>
      <w:r>
        <w:t xml:space="preserve"> – a flag to </w:t>
      </w:r>
      <w:proofErr w:type="spellStart"/>
      <w:r>
        <w:t>annonce</w:t>
      </w:r>
      <w:proofErr w:type="spellEnd"/>
      <w:r>
        <w:t xml:space="preserve"> the calculation process finished.</w:t>
      </w:r>
    </w:p>
    <w:p w14:paraId="03082969" w14:textId="77777777" w:rsidR="00853CA1" w:rsidRDefault="00853CA1" w:rsidP="00853CA1">
      <w:pPr>
        <w:pStyle w:val="2"/>
      </w:pPr>
      <w:bookmarkStart w:id="17" w:name="_Toc18158913"/>
      <w:r>
        <w:t>Clocks and Resets</w:t>
      </w:r>
      <w:bookmarkEnd w:id="17"/>
    </w:p>
    <w:p w14:paraId="30F05C0C" w14:textId="77777777" w:rsidR="005E0084" w:rsidRDefault="005E0084" w:rsidP="005E0084">
      <w:r>
        <w:t>Clocks:</w:t>
      </w:r>
    </w:p>
    <w:p w14:paraId="10080158" w14:textId="77777777" w:rsidR="005E0084" w:rsidRPr="00FA3214" w:rsidRDefault="005E0084" w:rsidP="005E0084">
      <w:pPr>
        <w:pStyle w:val="a6"/>
        <w:numPr>
          <w:ilvl w:val="0"/>
          <w:numId w:val="22"/>
        </w:numPr>
      </w:pPr>
      <w:r w:rsidRPr="00FA3214">
        <w:t xml:space="preserve">There is a single domain – starting </w:t>
      </w:r>
      <w:proofErr w:type="spellStart"/>
      <w:r w:rsidRPr="00FA3214">
        <w:t>PClk</w:t>
      </w:r>
      <w:proofErr w:type="spellEnd"/>
      <w:r w:rsidRPr="00FA3214">
        <w:t xml:space="preserve"> signal as input to K means TOP, this </w:t>
      </w:r>
      <w:proofErr w:type="spellStart"/>
      <w:r w:rsidRPr="00FA3214">
        <w:t>clk</w:t>
      </w:r>
      <w:proofErr w:type="spellEnd"/>
      <w:r w:rsidRPr="00FA3214">
        <w:t xml:space="preserve"> permeates both register file and K means core, no other </w:t>
      </w:r>
      <w:proofErr w:type="spellStart"/>
      <w:r w:rsidRPr="00FA3214">
        <w:t>clk</w:t>
      </w:r>
      <w:proofErr w:type="spellEnd"/>
      <w:r w:rsidRPr="00FA3214">
        <w:t xml:space="preserve"> domains are implemented.</w:t>
      </w:r>
    </w:p>
    <w:p w14:paraId="1E283D4D" w14:textId="77777777" w:rsidR="005E0084" w:rsidRPr="00FA3214" w:rsidRDefault="005E0084" w:rsidP="005E0084">
      <w:pPr>
        <w:pStyle w:val="a6"/>
        <w:numPr>
          <w:ilvl w:val="0"/>
          <w:numId w:val="22"/>
        </w:numPr>
        <w:rPr>
          <w:color w:val="FF0000"/>
        </w:rPr>
      </w:pPr>
      <w:r>
        <w:t xml:space="preserve">Note: the RAM inside the K means core work with </w:t>
      </w:r>
      <w:proofErr w:type="spellStart"/>
      <w:r>
        <w:t>Negedge</w:t>
      </w:r>
      <w:proofErr w:type="spellEnd"/>
      <w:r>
        <w:t xml:space="preserve"> of the same </w:t>
      </w:r>
      <w:proofErr w:type="spellStart"/>
      <w:r>
        <w:t>clk</w:t>
      </w:r>
      <w:proofErr w:type="spellEnd"/>
      <w:r>
        <w:t xml:space="preserve"> domain explained.</w:t>
      </w:r>
    </w:p>
    <w:p w14:paraId="08C46C85" w14:textId="77777777" w:rsidR="005E0084" w:rsidRDefault="005E0084" w:rsidP="005E0084">
      <w:r>
        <w:t>Resets:</w:t>
      </w:r>
    </w:p>
    <w:p w14:paraId="7283F0F9" w14:textId="77777777" w:rsidR="005E0084" w:rsidRDefault="005E0084" w:rsidP="005E0084">
      <w:pPr>
        <w:pStyle w:val="a6"/>
        <w:numPr>
          <w:ilvl w:val="0"/>
          <w:numId w:val="24"/>
        </w:numPr>
      </w:pPr>
      <w:r>
        <w:t xml:space="preserve">Reset asynchronous signal – named </w:t>
      </w:r>
      <w:proofErr w:type="spellStart"/>
      <w:r>
        <w:t>Presetn</w:t>
      </w:r>
      <w:proofErr w:type="spellEnd"/>
      <w:r>
        <w:t>, reset the calculation process, required between calculation requests.</w:t>
      </w:r>
    </w:p>
    <w:p w14:paraId="4AC0654F" w14:textId="77777777" w:rsidR="005E0084" w:rsidRPr="003F03E5" w:rsidRDefault="005E0084" w:rsidP="005E0084">
      <w:pPr>
        <w:pStyle w:val="a6"/>
        <w:numPr>
          <w:ilvl w:val="0"/>
          <w:numId w:val="23"/>
        </w:numPr>
        <w:rPr>
          <w:color w:val="FF0000"/>
        </w:rPr>
      </w:pPr>
      <w:r>
        <w:rPr>
          <w:color w:val="FF0000"/>
        </w:rPr>
        <w:t xml:space="preserve">Wait for </w:t>
      </w:r>
      <w:proofErr w:type="spellStart"/>
      <w:r>
        <w:rPr>
          <w:color w:val="FF0000"/>
        </w:rPr>
        <w:t>schahar</w:t>
      </w:r>
      <w:proofErr w:type="spellEnd"/>
      <w:r>
        <w:rPr>
          <w:color w:val="FF0000"/>
        </w:rPr>
        <w:t xml:space="preserve"> response to fill this part more if needed</w:t>
      </w:r>
    </w:p>
    <w:p w14:paraId="4C1C0DD3" w14:textId="77777777" w:rsidR="00853CA1" w:rsidRDefault="00853CA1" w:rsidP="00853CA1">
      <w:pPr>
        <w:pStyle w:val="2"/>
      </w:pPr>
      <w:bookmarkStart w:id="18" w:name="_Toc18158914"/>
      <w:r>
        <w:t>Interfaces Description</w:t>
      </w:r>
      <w:bookmarkEnd w:id="18"/>
    </w:p>
    <w:p w14:paraId="7026E664" w14:textId="77777777" w:rsidR="005E0084" w:rsidRDefault="005E0084" w:rsidP="005E0084">
      <w:r>
        <w:t xml:space="preserve">Other than </w:t>
      </w:r>
      <w:proofErr w:type="spellStart"/>
      <w:r>
        <w:t>clks</w:t>
      </w:r>
      <w:proofErr w:type="spellEnd"/>
      <w:r>
        <w:t xml:space="preserve">/resets, the APB interface signals are connected to Register File block, which explained extensively at </w:t>
      </w:r>
      <w:r w:rsidRPr="00B059EF">
        <w:rPr>
          <w:color w:val="FF0000"/>
        </w:rPr>
        <w:t>chapter 2.6.1 – Register File</w:t>
      </w:r>
      <w:r>
        <w:t xml:space="preserve">, for extension of how they are driving the Register File, which is the APB slave, further read regarding APB interface signals offered at </w:t>
      </w:r>
      <w:r>
        <w:rPr>
          <w:color w:val="FF0000"/>
        </w:rPr>
        <w:t xml:space="preserve">chapter 1.3 – amba </w:t>
      </w:r>
      <w:proofErr w:type="spellStart"/>
      <w:r>
        <w:rPr>
          <w:color w:val="FF0000"/>
        </w:rPr>
        <w:t>apb</w:t>
      </w:r>
      <w:proofErr w:type="spellEnd"/>
      <w:r>
        <w:rPr>
          <w:color w:val="FF0000"/>
        </w:rPr>
        <w:t>.</w:t>
      </w:r>
    </w:p>
    <w:p w14:paraId="1204E741" w14:textId="77777777" w:rsidR="00853CA1" w:rsidRPr="00853CA1" w:rsidRDefault="00853CA1" w:rsidP="00853CA1">
      <w:bookmarkStart w:id="19" w:name="_GoBack"/>
      <w:bookmarkEnd w:id="19"/>
    </w:p>
    <w:p w14:paraId="6F9CEA05" w14:textId="77777777" w:rsidR="00853CA1" w:rsidRDefault="00853CA1" w:rsidP="00853CA1">
      <w:pPr>
        <w:pStyle w:val="2"/>
      </w:pPr>
      <w:bookmarkStart w:id="20" w:name="_Toc18158915"/>
      <w:r>
        <w:t>Sub-units Description</w:t>
      </w:r>
      <w:bookmarkEnd w:id="20"/>
    </w:p>
    <w:p w14:paraId="24ADB834" w14:textId="37B749FD" w:rsidR="00BD38F1" w:rsidRDefault="00BD38F1" w:rsidP="00F211CE">
      <w:pPr>
        <w:pStyle w:val="3"/>
      </w:pPr>
      <w:r>
        <w:t>Register File</w:t>
      </w:r>
    </w:p>
    <w:p w14:paraId="39F066CD" w14:textId="75EF153A" w:rsidR="008F2FC6" w:rsidRDefault="00CC0B8F" w:rsidP="008F2FC6">
      <w:pPr>
        <w:rPr>
          <w:color w:val="FF0000"/>
        </w:rPr>
      </w:pPr>
      <w:r>
        <w:t>Proposed architecture for Register File includes</w:t>
      </w:r>
      <w:r w:rsidR="008F2FC6">
        <w:t xml:space="preserve"> several </w:t>
      </w:r>
      <w:r>
        <w:t xml:space="preserve">registers as show in </w:t>
      </w:r>
      <w:r>
        <w:rPr>
          <w:color w:val="FF0000"/>
        </w:rPr>
        <w:t xml:space="preserve">figure </w:t>
      </w:r>
      <w:proofErr w:type="spellStart"/>
      <w:r>
        <w:rPr>
          <w:color w:val="FF0000"/>
        </w:rPr>
        <w:t>bla</w:t>
      </w:r>
      <w:proofErr w:type="spellEnd"/>
      <w:r>
        <w:rPr>
          <w:color w:val="FF0000"/>
        </w:rPr>
        <w:t xml:space="preserve"> </w:t>
      </w:r>
      <w:proofErr w:type="spellStart"/>
      <w:r>
        <w:rPr>
          <w:color w:val="FF0000"/>
        </w:rPr>
        <w:t>bla</w:t>
      </w:r>
      <w:proofErr w:type="spellEnd"/>
      <w:r w:rsidR="008F2FC6">
        <w:rPr>
          <w:color w:val="FF0000"/>
        </w:rPr>
        <w:t>, each register has an enumerated value representing it, which shown in table blab la below.</w:t>
      </w:r>
    </w:p>
    <w:p w14:paraId="6C82536F" w14:textId="56F1FE86" w:rsidR="008F2FC6" w:rsidRDefault="00831A9B" w:rsidP="00831A9B">
      <w:pPr>
        <w:jc w:val="center"/>
        <w:rPr>
          <w:color w:val="FF0000"/>
        </w:rPr>
      </w:pPr>
      <w:r>
        <w:rPr>
          <w:noProof/>
        </w:rPr>
        <w:lastRenderedPageBreak/>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1CBE521E" w14:textId="4408B8E7" w:rsidR="00831A9B" w:rsidRPr="008F2FC6" w:rsidRDefault="00831A9B" w:rsidP="00831A9B">
      <w:pPr>
        <w:jc w:val="center"/>
        <w:rPr>
          <w:color w:val="FF0000"/>
        </w:rPr>
      </w:pPr>
      <w:r>
        <w:rPr>
          <w:color w:val="FF0000"/>
        </w:rPr>
        <w:t>TBD – REMOVE INTERNAL STAUTS REG AND THEN FILL ENUM VALUES:</w:t>
      </w:r>
    </w:p>
    <w:tbl>
      <w:tblPr>
        <w:tblStyle w:val="a8"/>
        <w:tblW w:w="0" w:type="auto"/>
        <w:tblLook w:val="04A0" w:firstRow="1" w:lastRow="0" w:firstColumn="1" w:lastColumn="0" w:noHBand="0" w:noVBand="1"/>
      </w:tblPr>
      <w:tblGrid>
        <w:gridCol w:w="1555"/>
        <w:gridCol w:w="1559"/>
        <w:gridCol w:w="5516"/>
      </w:tblGrid>
      <w:tr w:rsidR="008F2FC6" w14:paraId="6E929178" w14:textId="77777777" w:rsidTr="00831A9B">
        <w:tc>
          <w:tcPr>
            <w:tcW w:w="1555" w:type="dxa"/>
            <w:tcBorders>
              <w:top w:val="single" w:sz="4" w:space="0" w:color="auto"/>
              <w:left w:val="single" w:sz="4" w:space="0" w:color="auto"/>
              <w:bottom w:val="single" w:sz="4" w:space="0" w:color="auto"/>
              <w:right w:val="single" w:sz="4" w:space="0" w:color="auto"/>
            </w:tcBorders>
          </w:tcPr>
          <w:p w14:paraId="13D01D65" w14:textId="4736FC36" w:rsidR="008F2FC6" w:rsidRDefault="00831A9B" w:rsidP="008F2FC6">
            <w:pPr>
              <w:rPr>
                <w:color w:val="FF0000"/>
              </w:rPr>
            </w:pPr>
            <w:r>
              <w:rPr>
                <w:color w:val="FF0000"/>
              </w:rPr>
              <w:t>Register name</w:t>
            </w:r>
          </w:p>
        </w:tc>
        <w:tc>
          <w:tcPr>
            <w:tcW w:w="1559" w:type="dxa"/>
            <w:tcBorders>
              <w:top w:val="single" w:sz="4" w:space="0" w:color="auto"/>
              <w:left w:val="single" w:sz="4" w:space="0" w:color="auto"/>
              <w:bottom w:val="single" w:sz="4" w:space="0" w:color="auto"/>
              <w:right w:val="single" w:sz="4" w:space="0" w:color="auto"/>
            </w:tcBorders>
          </w:tcPr>
          <w:p w14:paraId="66D4C04E" w14:textId="2AC6AF7D" w:rsidR="008F2FC6" w:rsidRDefault="00831A9B" w:rsidP="008F2FC6">
            <w:pPr>
              <w:rPr>
                <w:color w:val="FF0000"/>
              </w:rPr>
            </w:pPr>
            <w:r>
              <w:rPr>
                <w:color w:val="FF0000"/>
              </w:rPr>
              <w:t xml:space="preserve">Register </w:t>
            </w:r>
            <w:proofErr w:type="spellStart"/>
            <w:r>
              <w:rPr>
                <w:color w:val="FF0000"/>
              </w:rPr>
              <w:t>enum</w:t>
            </w:r>
            <w:proofErr w:type="spellEnd"/>
          </w:p>
        </w:tc>
        <w:tc>
          <w:tcPr>
            <w:tcW w:w="5516" w:type="dxa"/>
            <w:tcBorders>
              <w:top w:val="single" w:sz="4" w:space="0" w:color="auto"/>
              <w:left w:val="single" w:sz="4" w:space="0" w:color="auto"/>
              <w:bottom w:val="single" w:sz="4" w:space="0" w:color="auto"/>
              <w:right w:val="single" w:sz="4" w:space="0" w:color="auto"/>
            </w:tcBorders>
          </w:tcPr>
          <w:p w14:paraId="32046B3B" w14:textId="40DDD795" w:rsidR="008F2FC6" w:rsidRDefault="00831A9B" w:rsidP="008F2FC6">
            <w:pPr>
              <w:rPr>
                <w:color w:val="FF0000"/>
              </w:rPr>
            </w:pPr>
            <w:r>
              <w:rPr>
                <w:color w:val="FF0000"/>
              </w:rPr>
              <w:t>Register description</w:t>
            </w:r>
          </w:p>
        </w:tc>
      </w:tr>
      <w:tr w:rsidR="008F2FC6" w14:paraId="663D7FF3" w14:textId="77777777" w:rsidTr="00831A9B">
        <w:tc>
          <w:tcPr>
            <w:tcW w:w="1555" w:type="dxa"/>
            <w:tcBorders>
              <w:top w:val="single" w:sz="4" w:space="0" w:color="auto"/>
            </w:tcBorders>
          </w:tcPr>
          <w:p w14:paraId="07E39D09" w14:textId="678AF202" w:rsidR="008F2FC6" w:rsidRDefault="00831A9B" w:rsidP="008F2FC6">
            <w:pPr>
              <w:rPr>
                <w:color w:val="FF0000"/>
              </w:rPr>
            </w:pPr>
            <w:r>
              <w:rPr>
                <w:color w:val="FF0000"/>
              </w:rPr>
              <w:t>Ram data</w:t>
            </w:r>
          </w:p>
        </w:tc>
        <w:tc>
          <w:tcPr>
            <w:tcW w:w="1559" w:type="dxa"/>
            <w:tcBorders>
              <w:top w:val="single" w:sz="4" w:space="0" w:color="auto"/>
            </w:tcBorders>
          </w:tcPr>
          <w:p w14:paraId="2B9F9455" w14:textId="77777777" w:rsidR="008F2FC6" w:rsidRDefault="008F2FC6" w:rsidP="008F2FC6">
            <w:pPr>
              <w:rPr>
                <w:color w:val="FF0000"/>
              </w:rPr>
            </w:pPr>
          </w:p>
        </w:tc>
        <w:tc>
          <w:tcPr>
            <w:tcW w:w="5516" w:type="dxa"/>
            <w:tcBorders>
              <w:top w:val="single" w:sz="4" w:space="0" w:color="auto"/>
            </w:tcBorders>
          </w:tcPr>
          <w:p w14:paraId="420C203C" w14:textId="3D075B05" w:rsidR="008F2FC6" w:rsidRDefault="00831A9B" w:rsidP="008F2FC6">
            <w:pPr>
              <w:rPr>
                <w:color w:val="FF0000"/>
              </w:rPr>
            </w:pPr>
            <w:r>
              <w:rPr>
                <w:color w:val="FF0000"/>
              </w:rPr>
              <w:t xml:space="preserve">Core's ram data </w:t>
            </w:r>
            <w:r>
              <w:rPr>
                <w:color w:val="FF0000"/>
              </w:rPr>
              <w:t>(explained in chapter 2.6.1.1 indirect access)</w:t>
            </w:r>
          </w:p>
        </w:tc>
      </w:tr>
      <w:tr w:rsidR="008F2FC6" w14:paraId="0847B04B" w14:textId="77777777" w:rsidTr="00831A9B">
        <w:tc>
          <w:tcPr>
            <w:tcW w:w="1555" w:type="dxa"/>
          </w:tcPr>
          <w:p w14:paraId="60628B88" w14:textId="74333E19" w:rsidR="008F2FC6" w:rsidRDefault="00831A9B" w:rsidP="008F2FC6">
            <w:pPr>
              <w:rPr>
                <w:color w:val="FF0000"/>
              </w:rPr>
            </w:pPr>
            <w:r>
              <w:rPr>
                <w:color w:val="FF0000"/>
              </w:rPr>
              <w:t xml:space="preserve">Ram </w:t>
            </w:r>
            <w:proofErr w:type="spellStart"/>
            <w:r>
              <w:rPr>
                <w:color w:val="FF0000"/>
              </w:rPr>
              <w:t>addr</w:t>
            </w:r>
            <w:proofErr w:type="spellEnd"/>
          </w:p>
        </w:tc>
        <w:tc>
          <w:tcPr>
            <w:tcW w:w="1559" w:type="dxa"/>
          </w:tcPr>
          <w:p w14:paraId="3AD44733" w14:textId="77777777" w:rsidR="008F2FC6" w:rsidRDefault="008F2FC6" w:rsidP="008F2FC6">
            <w:pPr>
              <w:rPr>
                <w:color w:val="FF0000"/>
              </w:rPr>
            </w:pPr>
          </w:p>
        </w:tc>
        <w:tc>
          <w:tcPr>
            <w:tcW w:w="5516" w:type="dxa"/>
          </w:tcPr>
          <w:p w14:paraId="3F8FBCB8" w14:textId="2F945FCB" w:rsidR="008F2FC6" w:rsidRDefault="00831A9B" w:rsidP="008F2FC6">
            <w:pPr>
              <w:rPr>
                <w:color w:val="FF0000"/>
              </w:rPr>
            </w:pPr>
            <w:r>
              <w:rPr>
                <w:color w:val="FF0000"/>
              </w:rPr>
              <w:t xml:space="preserve">Core's ram </w:t>
            </w:r>
            <w:proofErr w:type="spellStart"/>
            <w:r>
              <w:rPr>
                <w:color w:val="FF0000"/>
              </w:rPr>
              <w:t>addr</w:t>
            </w:r>
            <w:proofErr w:type="spellEnd"/>
            <w:r>
              <w:rPr>
                <w:color w:val="FF0000"/>
              </w:rPr>
              <w:t xml:space="preserve"> </w:t>
            </w:r>
            <w:r>
              <w:rPr>
                <w:color w:val="FF0000"/>
              </w:rPr>
              <w:t>(explained in chapter 2.6.1.1 indirect access)</w:t>
            </w:r>
          </w:p>
        </w:tc>
      </w:tr>
      <w:tr w:rsidR="008F2FC6" w14:paraId="02B67850" w14:textId="77777777" w:rsidTr="00831A9B">
        <w:tc>
          <w:tcPr>
            <w:tcW w:w="1555" w:type="dxa"/>
          </w:tcPr>
          <w:p w14:paraId="4142F1BB" w14:textId="37890E34" w:rsidR="008F2FC6" w:rsidRDefault="00831A9B" w:rsidP="008F2FC6">
            <w:pPr>
              <w:rPr>
                <w:color w:val="FF0000"/>
              </w:rPr>
            </w:pPr>
            <w:r>
              <w:rPr>
                <w:color w:val="FF0000"/>
              </w:rPr>
              <w:t xml:space="preserve">First ram </w:t>
            </w:r>
            <w:proofErr w:type="spellStart"/>
            <w:r>
              <w:rPr>
                <w:color w:val="FF0000"/>
              </w:rPr>
              <w:t>addr</w:t>
            </w:r>
            <w:proofErr w:type="spellEnd"/>
          </w:p>
        </w:tc>
        <w:tc>
          <w:tcPr>
            <w:tcW w:w="1559" w:type="dxa"/>
          </w:tcPr>
          <w:p w14:paraId="5D745709" w14:textId="77777777" w:rsidR="008F2FC6" w:rsidRDefault="008F2FC6" w:rsidP="008F2FC6">
            <w:pPr>
              <w:rPr>
                <w:color w:val="FF0000"/>
              </w:rPr>
            </w:pPr>
          </w:p>
        </w:tc>
        <w:tc>
          <w:tcPr>
            <w:tcW w:w="5516" w:type="dxa"/>
          </w:tcPr>
          <w:p w14:paraId="40406D86" w14:textId="1DEADF60" w:rsidR="008F2FC6" w:rsidRDefault="00831A9B" w:rsidP="008F2FC6">
            <w:pPr>
              <w:rPr>
                <w:color w:val="FF0000"/>
              </w:rPr>
            </w:pPr>
            <w:r>
              <w:rPr>
                <w:color w:val="FF0000"/>
              </w:rPr>
              <w:t>Address of first data point stored in core's ram</w:t>
            </w:r>
          </w:p>
        </w:tc>
      </w:tr>
      <w:tr w:rsidR="008F2FC6" w14:paraId="4EB9470A" w14:textId="77777777" w:rsidTr="00831A9B">
        <w:tc>
          <w:tcPr>
            <w:tcW w:w="1555" w:type="dxa"/>
          </w:tcPr>
          <w:p w14:paraId="2D32453E" w14:textId="5A81F177" w:rsidR="008F2FC6" w:rsidRDefault="00831A9B" w:rsidP="008F2FC6">
            <w:pPr>
              <w:rPr>
                <w:color w:val="FF0000"/>
              </w:rPr>
            </w:pPr>
            <w:r>
              <w:rPr>
                <w:color w:val="FF0000"/>
              </w:rPr>
              <w:t xml:space="preserve">Last ram </w:t>
            </w:r>
            <w:proofErr w:type="spellStart"/>
            <w:r>
              <w:rPr>
                <w:color w:val="FF0000"/>
              </w:rPr>
              <w:t>addr</w:t>
            </w:r>
            <w:proofErr w:type="spellEnd"/>
          </w:p>
        </w:tc>
        <w:tc>
          <w:tcPr>
            <w:tcW w:w="1559" w:type="dxa"/>
          </w:tcPr>
          <w:p w14:paraId="3B1C3A4A" w14:textId="77777777" w:rsidR="008F2FC6" w:rsidRDefault="008F2FC6" w:rsidP="008F2FC6">
            <w:pPr>
              <w:rPr>
                <w:color w:val="FF0000"/>
              </w:rPr>
            </w:pPr>
          </w:p>
        </w:tc>
        <w:tc>
          <w:tcPr>
            <w:tcW w:w="5516" w:type="dxa"/>
          </w:tcPr>
          <w:p w14:paraId="7C972D7E" w14:textId="50A95AAF" w:rsidR="008F2FC6" w:rsidRDefault="00831A9B" w:rsidP="008F2FC6">
            <w:pPr>
              <w:rPr>
                <w:color w:val="FF0000"/>
              </w:rPr>
            </w:pPr>
            <w:r>
              <w:rPr>
                <w:color w:val="FF0000"/>
              </w:rPr>
              <w:t>Address of last data point stored in core's ram</w:t>
            </w:r>
          </w:p>
        </w:tc>
      </w:tr>
      <w:tr w:rsidR="008F2FC6" w14:paraId="7CEB2320" w14:textId="77777777" w:rsidTr="00831A9B">
        <w:tc>
          <w:tcPr>
            <w:tcW w:w="1555" w:type="dxa"/>
          </w:tcPr>
          <w:p w14:paraId="34E725AC" w14:textId="40E00910" w:rsidR="008F2FC6" w:rsidRDefault="00831A9B" w:rsidP="008F2FC6">
            <w:pPr>
              <w:rPr>
                <w:color w:val="FF0000"/>
              </w:rPr>
            </w:pPr>
            <w:r>
              <w:rPr>
                <w:color w:val="FF0000"/>
              </w:rPr>
              <w:t>Thresh hold</w:t>
            </w:r>
          </w:p>
        </w:tc>
        <w:tc>
          <w:tcPr>
            <w:tcW w:w="1559" w:type="dxa"/>
          </w:tcPr>
          <w:p w14:paraId="052E93A0" w14:textId="77777777" w:rsidR="008F2FC6" w:rsidRDefault="008F2FC6" w:rsidP="008F2FC6">
            <w:pPr>
              <w:rPr>
                <w:color w:val="FF0000"/>
              </w:rPr>
            </w:pPr>
          </w:p>
        </w:tc>
        <w:tc>
          <w:tcPr>
            <w:tcW w:w="5516" w:type="dxa"/>
          </w:tcPr>
          <w:p w14:paraId="229D0590" w14:textId="6E1D5A11" w:rsidR="008F2FC6" w:rsidRDefault="00831A9B" w:rsidP="008F2FC6">
            <w:pPr>
              <w:rPr>
                <w:color w:val="FF0000"/>
              </w:rPr>
            </w:pPr>
            <w:r>
              <w:rPr>
                <w:color w:val="FF0000"/>
              </w:rPr>
              <w:t xml:space="preserve">Thresh hold value for convergency check for the algorithm </w:t>
            </w:r>
          </w:p>
        </w:tc>
      </w:tr>
      <w:tr w:rsidR="008F2FC6" w14:paraId="1FC3C388" w14:textId="77777777" w:rsidTr="00831A9B">
        <w:tc>
          <w:tcPr>
            <w:tcW w:w="1555" w:type="dxa"/>
          </w:tcPr>
          <w:p w14:paraId="63AF7D35" w14:textId="585884F8" w:rsidR="008F2FC6" w:rsidRDefault="00831A9B" w:rsidP="008F2FC6">
            <w:pPr>
              <w:rPr>
                <w:color w:val="FF0000"/>
              </w:rPr>
            </w:pPr>
            <w:r>
              <w:rPr>
                <w:color w:val="FF0000"/>
              </w:rPr>
              <w:t>go</w:t>
            </w:r>
          </w:p>
        </w:tc>
        <w:tc>
          <w:tcPr>
            <w:tcW w:w="1559" w:type="dxa"/>
          </w:tcPr>
          <w:p w14:paraId="0B961A1A" w14:textId="77777777" w:rsidR="008F2FC6" w:rsidRDefault="008F2FC6" w:rsidP="008F2FC6">
            <w:pPr>
              <w:rPr>
                <w:color w:val="FF0000"/>
              </w:rPr>
            </w:pPr>
          </w:p>
        </w:tc>
        <w:tc>
          <w:tcPr>
            <w:tcW w:w="5516" w:type="dxa"/>
          </w:tcPr>
          <w:p w14:paraId="5E633A63" w14:textId="78078B3E" w:rsidR="008F2FC6" w:rsidRDefault="00831A9B" w:rsidP="008F2FC6">
            <w:pPr>
              <w:rPr>
                <w:color w:val="FF0000"/>
              </w:rPr>
            </w:pPr>
            <w:r>
              <w:rPr>
                <w:color w:val="FF0000"/>
              </w:rPr>
              <w:t>Go</w:t>
            </w:r>
            <w:r w:rsidR="00E31215">
              <w:rPr>
                <w:color w:val="FF0000"/>
              </w:rPr>
              <w:t xml:space="preserve"> instruction to K means core</w:t>
            </w:r>
          </w:p>
        </w:tc>
      </w:tr>
      <w:tr w:rsidR="00831A9B" w14:paraId="150E294A" w14:textId="77777777" w:rsidTr="00831A9B">
        <w:tc>
          <w:tcPr>
            <w:tcW w:w="1555" w:type="dxa"/>
          </w:tcPr>
          <w:p w14:paraId="3430EA89" w14:textId="1DE18CA8" w:rsidR="00831A9B" w:rsidRDefault="00831A9B" w:rsidP="00831A9B">
            <w:pPr>
              <w:rPr>
                <w:color w:val="FF0000"/>
              </w:rPr>
            </w:pPr>
            <w:r>
              <w:rPr>
                <w:color w:val="FF0000"/>
              </w:rPr>
              <w:t>Centroid</w:t>
            </w:r>
            <w:r w:rsidR="00E31215">
              <w:rPr>
                <w:color w:val="FF0000"/>
              </w:rPr>
              <w:t>'s</w:t>
            </w:r>
            <w:r>
              <w:rPr>
                <w:color w:val="FF0000"/>
              </w:rPr>
              <w:t xml:space="preserve"> 1</w:t>
            </w:r>
            <w:r w:rsidR="00E31215">
              <w:rPr>
                <w:color w:val="FF0000"/>
              </w:rPr>
              <w:t>-8</w:t>
            </w:r>
          </w:p>
        </w:tc>
        <w:tc>
          <w:tcPr>
            <w:tcW w:w="1559" w:type="dxa"/>
          </w:tcPr>
          <w:p w14:paraId="37638AF1" w14:textId="77777777" w:rsidR="00831A9B" w:rsidRDefault="00831A9B" w:rsidP="00831A9B">
            <w:pPr>
              <w:rPr>
                <w:color w:val="FF0000"/>
              </w:rPr>
            </w:pPr>
          </w:p>
        </w:tc>
        <w:tc>
          <w:tcPr>
            <w:tcW w:w="5516" w:type="dxa"/>
          </w:tcPr>
          <w:p w14:paraId="53A2511A" w14:textId="36C8F298" w:rsidR="00831A9B" w:rsidRDefault="00E31215" w:rsidP="00831A9B">
            <w:pPr>
              <w:rPr>
                <w:color w:val="FF0000"/>
              </w:rPr>
            </w:pPr>
            <w:r>
              <w:rPr>
                <w:color w:val="FF0000"/>
              </w:rPr>
              <w:t>Value of centroids, initialized by APB master, and after convergence get new value from K means core</w:t>
            </w:r>
          </w:p>
        </w:tc>
      </w:tr>
    </w:tbl>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4"/>
      </w:pPr>
      <w:r>
        <w:t xml:space="preserve">Interface with </w:t>
      </w:r>
      <w:r>
        <w:tab/>
        <w:t>APB master</w:t>
      </w:r>
    </w:p>
    <w:p w14:paraId="417A8C97" w14:textId="77777777" w:rsidR="001425DF" w:rsidRDefault="00E31215" w:rsidP="00144020">
      <w:pPr>
        <w:pStyle w:val="a6"/>
        <w:numPr>
          <w:ilvl w:val="0"/>
          <w:numId w:val="19"/>
        </w:numPr>
        <w:rPr>
          <w:color w:val="FF0000"/>
        </w:rPr>
      </w:pPr>
      <w:r w:rsidRPr="00144020">
        <w:rPr>
          <w:u w:val="single"/>
        </w:rPr>
        <w:t>APB</w:t>
      </w:r>
      <w:r>
        <w:t xml:space="preserve"> master may write/read from a specific register, by pushing on PADDR signal the enumerated value for the required register, and all relevant APB related protocol signals </w:t>
      </w:r>
      <w:r w:rsidRPr="00144020">
        <w:rPr>
          <w:color w:val="FF0000"/>
        </w:rPr>
        <w:t xml:space="preserve">(chapter 1.3 – </w:t>
      </w:r>
      <w:proofErr w:type="spellStart"/>
      <w:r w:rsidRPr="00144020">
        <w:rPr>
          <w:color w:val="FF0000"/>
        </w:rPr>
        <w:t>ampa</w:t>
      </w:r>
      <w:proofErr w:type="spellEnd"/>
      <w:r w:rsidRPr="00144020">
        <w:rPr>
          <w:color w:val="FF0000"/>
        </w:rPr>
        <w:t xml:space="preserve"> </w:t>
      </w:r>
      <w:proofErr w:type="spellStart"/>
      <w:r w:rsidRPr="00144020">
        <w:rPr>
          <w:color w:val="FF0000"/>
        </w:rPr>
        <w:t>apb</w:t>
      </w:r>
      <w:proofErr w:type="spellEnd"/>
      <w:r w:rsidRPr="00144020">
        <w:rPr>
          <w:color w:val="FF0000"/>
        </w:rPr>
        <w:t>)</w:t>
      </w:r>
      <w:r w:rsidR="001425DF">
        <w:rPr>
          <w:color w:val="FF0000"/>
        </w:rPr>
        <w:t>.</w:t>
      </w:r>
    </w:p>
    <w:p w14:paraId="5B24DDCA" w14:textId="218C7179" w:rsidR="00E31215" w:rsidRDefault="001425DF" w:rsidP="001425DF">
      <w:pPr>
        <w:pStyle w:val="a6"/>
        <w:rPr>
          <w:color w:val="FF0000"/>
        </w:rPr>
      </w:pPr>
      <w:r>
        <w:rPr>
          <w:u w:val="single"/>
        </w:rPr>
        <w:t>Note:</w:t>
      </w:r>
      <w:r>
        <w:t xml:space="preserve"> </w:t>
      </w:r>
      <w:r w:rsidRPr="001425DF">
        <w:t>an operation of indirect access which writes to core's RAM may be triggered</w:t>
      </w:r>
      <w:r>
        <w:rPr>
          <w:color w:val="FF0000"/>
        </w:rPr>
        <w:t>, as explained in chapter 2.6.1.2 "</w:t>
      </w:r>
      <w:r w:rsidRPr="001425DF">
        <w:rPr>
          <w:color w:val="FF0000"/>
        </w:rPr>
        <w:t xml:space="preserve"> </w:t>
      </w:r>
      <w:r w:rsidRPr="001425DF">
        <w:rPr>
          <w:color w:val="FF0000"/>
        </w:rPr>
        <w:t>Interface with K means core</w:t>
      </w:r>
      <w:r w:rsidRPr="001425DF">
        <w:rPr>
          <w:color w:val="FF0000"/>
        </w:rPr>
        <w:t xml:space="preserve"> </w:t>
      </w:r>
      <w:r>
        <w:rPr>
          <w:color w:val="FF0000"/>
        </w:rPr>
        <w:t>" below.</w:t>
      </w:r>
    </w:p>
    <w:p w14:paraId="6573491B" w14:textId="077E5B1B" w:rsidR="00144020" w:rsidRDefault="00144020" w:rsidP="00144020">
      <w:pPr>
        <w:pStyle w:val="a6"/>
        <w:numPr>
          <w:ilvl w:val="0"/>
          <w:numId w:val="19"/>
        </w:numPr>
        <w:rPr>
          <w:u w:val="single"/>
        </w:rPr>
      </w:pPr>
      <w:r w:rsidRPr="00E31215">
        <w:rPr>
          <w:u w:val="single"/>
        </w:rPr>
        <w:t>Indirect Access</w:t>
      </w:r>
      <w:r>
        <w:rPr>
          <w:u w:val="single"/>
        </w:rPr>
        <w:t xml:space="preserve"> – read:</w:t>
      </w:r>
    </w:p>
    <w:p w14:paraId="1579D6FB" w14:textId="7E39202E" w:rsidR="00144020" w:rsidRDefault="00144020" w:rsidP="00144020">
      <w:pPr>
        <w:pStyle w:val="a6"/>
        <w:rPr>
          <w:u w:val="single"/>
        </w:rPr>
      </w:pPr>
      <w:r>
        <w:t xml:space="preserve">an example is shown at </w:t>
      </w:r>
      <w:r>
        <w:rPr>
          <w:color w:val="FF0000"/>
        </w:rPr>
        <w:t>chapter 2.2.2 timing diagram.</w:t>
      </w:r>
    </w:p>
    <w:p w14:paraId="6558F950" w14:textId="77777777" w:rsidR="00144020" w:rsidRPr="00144020" w:rsidRDefault="00144020" w:rsidP="00144020">
      <w:pPr>
        <w:pStyle w:val="a6"/>
        <w:rPr>
          <w:u w:val="single"/>
        </w:rPr>
      </w:pPr>
    </w:p>
    <w:p w14:paraId="3615B49B" w14:textId="77777777" w:rsidR="00E31215" w:rsidRDefault="00E31215" w:rsidP="00E31215">
      <w:pPr>
        <w:pStyle w:val="4"/>
      </w:pPr>
      <w:r>
        <w:lastRenderedPageBreak/>
        <w:t>Interface with K means core</w:t>
      </w:r>
    </w:p>
    <w:p w14:paraId="3A7BAFD8" w14:textId="1E3AE930" w:rsidR="00E31215" w:rsidRPr="00E31215" w:rsidRDefault="00E31215" w:rsidP="00E31215">
      <w:pPr>
        <w:pStyle w:val="a6"/>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5B68CF07" w:rsidR="00E31215" w:rsidRDefault="00E31215" w:rsidP="00E31215">
      <w:pPr>
        <w:pStyle w:val="a6"/>
        <w:rPr>
          <w:color w:val="FF0000"/>
        </w:rPr>
      </w:pPr>
      <w:r>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Pr>
          <w:color w:val="FF0000"/>
        </w:rPr>
        <w:t>chapter 2.2.2 timing diagram.</w:t>
      </w:r>
    </w:p>
    <w:p w14:paraId="7FA4DE4C" w14:textId="3153DF36" w:rsidR="001425DF" w:rsidRPr="00E31215" w:rsidRDefault="000844AD" w:rsidP="001425DF">
      <w:pPr>
        <w:pStyle w:val="a6"/>
        <w:numPr>
          <w:ilvl w:val="0"/>
          <w:numId w:val="19"/>
        </w:numPr>
        <w:rPr>
          <w:color w:val="FF0000"/>
        </w:rPr>
      </w:pPr>
      <w:r>
        <w:t xml:space="preserve">Transfer of a </w:t>
      </w:r>
      <w:proofErr w:type="spellStart"/>
      <w:r>
        <w:t>posedge</w:t>
      </w:r>
      <w:proofErr w:type="spellEnd"/>
      <w:r>
        <w:t xml:space="preserve"> of "go" signal when go register is triggered</w:t>
      </w:r>
      <w:r w:rsidR="00FB0258">
        <w:t>, which will result by calculation begin of K means core.</w:t>
      </w:r>
    </w:p>
    <w:p w14:paraId="36870E73" w14:textId="77777777" w:rsidR="00E07335" w:rsidRDefault="00E07335" w:rsidP="00F211CE">
      <w:pPr>
        <w:pStyle w:val="3"/>
      </w:pPr>
      <w:bookmarkStart w:id="21" w:name="_Ref35253985"/>
      <w:r>
        <w:t>K means core</w:t>
      </w:r>
      <w:bookmarkEnd w:id="21"/>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2F6F4360" w:rsidR="007A6425" w:rsidRDefault="00BD38F1" w:rsidP="00BD38F1">
      <w:pPr>
        <w:pStyle w:val="a7"/>
      </w:pPr>
      <w:bookmarkStart w:id="22" w:name="_Ref16668785"/>
      <w:r>
        <w:t xml:space="preserve">Figure </w:t>
      </w:r>
      <w:r w:rsidR="008F2FC6">
        <w:fldChar w:fldCharType="begin"/>
      </w:r>
      <w:r w:rsidR="008F2FC6">
        <w:instrText xml:space="preserve"> SEQ Figure \* ARABIC </w:instrText>
      </w:r>
      <w:r w:rsidR="008F2FC6">
        <w:fldChar w:fldCharType="separate"/>
      </w:r>
      <w:r w:rsidR="008711AA">
        <w:rPr>
          <w:noProof/>
        </w:rPr>
        <w:t>12</w:t>
      </w:r>
      <w:r w:rsidR="008F2FC6">
        <w:rPr>
          <w:noProof/>
        </w:rPr>
        <w:fldChar w:fldCharType="end"/>
      </w:r>
      <w:bookmarkEnd w:id="22"/>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lastRenderedPageBreak/>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a6"/>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a6"/>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220807B3" w:rsidR="00417988" w:rsidRDefault="002B12CA" w:rsidP="00417988">
      <w:pPr>
        <w:keepNext/>
      </w:pPr>
      <w:r>
        <w:lastRenderedPageBreak/>
        <w:t xml:space="preserve"> </w:t>
      </w:r>
      <w:r w:rsidR="00312C5A">
        <w:rPr>
          <w:noProof/>
        </w:rPr>
        <w:t xml:space="preserve"> </w:t>
      </w:r>
      <w:r w:rsidR="00417988">
        <w:rPr>
          <w:noProof/>
        </w:rPr>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3CC6CFB4" w:rsidR="00417988" w:rsidRDefault="00417988" w:rsidP="00417988">
      <w:pPr>
        <w:pStyle w:val="a7"/>
      </w:pPr>
      <w:r>
        <w:t xml:space="preserve">Figure </w:t>
      </w:r>
      <w:r w:rsidR="008F2FC6">
        <w:fldChar w:fldCharType="begin"/>
      </w:r>
      <w:r w:rsidR="008F2FC6">
        <w:instrText xml:space="preserve"> SEQ Figure \* ARABIC </w:instrText>
      </w:r>
      <w:r w:rsidR="008F2FC6">
        <w:fldChar w:fldCharType="separate"/>
      </w:r>
      <w:r w:rsidR="008711AA">
        <w:rPr>
          <w:noProof/>
        </w:rPr>
        <w:t>13</w:t>
      </w:r>
      <w:r w:rsidR="008F2FC6">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a6"/>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a6"/>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w:t>
      </w:r>
      <w:r w:rsidR="00E31117">
        <w:lastRenderedPageBreak/>
        <w:t>cycle(the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a6"/>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a6"/>
        <w:ind w:left="820"/>
      </w:pPr>
      <w:r>
        <w:t xml:space="preserve">machine returns to “Read Centroid” state, starting a new iteration of the algorithm. </w:t>
      </w:r>
    </w:p>
    <w:p w14:paraId="31CA89B1" w14:textId="77777777" w:rsidR="00417988" w:rsidRDefault="00417988" w:rsidP="00DC1AE8">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5724FA49" w:rsidR="009A67AC" w:rsidRPr="009A67AC" w:rsidRDefault="009A67AC" w:rsidP="00A6440D">
      <w:pPr>
        <w:pStyle w:val="a7"/>
        <w:rPr>
          <w:noProof/>
        </w:rPr>
      </w:pPr>
      <w:r>
        <w:rPr>
          <w:noProof/>
        </w:rPr>
        <w:t xml:space="preserve">Table </w:t>
      </w:r>
      <w:r w:rsidR="00E12B4F">
        <w:rPr>
          <w:noProof/>
        </w:rPr>
        <w:fldChar w:fldCharType="begin"/>
      </w:r>
      <w:r w:rsidR="00E12B4F">
        <w:rPr>
          <w:noProof/>
        </w:rPr>
        <w:instrText xml:space="preserve"> SEQ Table \* ARABIC </w:instrText>
      </w:r>
      <w:r w:rsidR="00E12B4F">
        <w:rPr>
          <w:noProof/>
        </w:rPr>
        <w:fldChar w:fldCharType="separate"/>
      </w:r>
      <w:r w:rsidR="00E12B4F">
        <w:rPr>
          <w:noProof/>
        </w:rPr>
        <w:t>2</w:t>
      </w:r>
      <w:r w:rsidR="00E12B4F">
        <w:rPr>
          <w:noProof/>
        </w:rPr>
        <w:fldChar w:fldCharType="end"/>
      </w:r>
      <w:r>
        <w:rPr>
          <w:noProof/>
        </w:rPr>
        <w:t>: K means core controller states</w:t>
      </w:r>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centroid(centroid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23" w:name="_Ref19109353"/>
      <w:r>
        <w:t>Classification block</w:t>
      </w:r>
      <w:bookmarkEnd w:id="23"/>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116D401" w:rsidR="00112A9D" w:rsidRPr="00112A9D" w:rsidRDefault="00112A9D" w:rsidP="00112A9D">
      <w:pPr>
        <w:pStyle w:val="a7"/>
        <w:rPr>
          <w:sz w:val="22"/>
          <w:szCs w:val="22"/>
        </w:rPr>
      </w:pPr>
      <w:bookmarkStart w:id="24" w:name="_Ref17102606"/>
      <w:r>
        <w:t xml:space="preserve">Figure </w:t>
      </w:r>
      <w:r w:rsidR="008F2FC6">
        <w:fldChar w:fldCharType="begin"/>
      </w:r>
      <w:r w:rsidR="008F2FC6">
        <w:instrText xml:space="preserve"> SEQ Figure \* ARABIC </w:instrText>
      </w:r>
      <w:r w:rsidR="008F2FC6">
        <w:fldChar w:fldCharType="separate"/>
      </w:r>
      <w:r w:rsidR="008711AA">
        <w:rPr>
          <w:noProof/>
        </w:rPr>
        <w:t>14</w:t>
      </w:r>
      <w:r w:rsidR="008F2FC6">
        <w:rPr>
          <w:noProof/>
        </w:rPr>
        <w:fldChar w:fldCharType="end"/>
      </w:r>
      <w:bookmarkEnd w:id="24"/>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a6"/>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61E51686" w:rsidR="00B6663E" w:rsidRDefault="00B6663E" w:rsidP="00B6663E">
      <w:pPr>
        <w:pStyle w:val="a7"/>
      </w:pPr>
      <w:bookmarkStart w:id="25" w:name="_Ref17103269"/>
      <w:r>
        <w:t xml:space="preserve">Figure </w:t>
      </w:r>
      <w:r w:rsidR="008F2FC6">
        <w:fldChar w:fldCharType="begin"/>
      </w:r>
      <w:r w:rsidR="008F2FC6">
        <w:instrText xml:space="preserve"> SEQ Figure \* ARABIC </w:instrText>
      </w:r>
      <w:r w:rsidR="008F2FC6">
        <w:fldChar w:fldCharType="separate"/>
      </w:r>
      <w:r w:rsidR="008711AA">
        <w:rPr>
          <w:noProof/>
        </w:rPr>
        <w:t>15</w:t>
      </w:r>
      <w:r w:rsidR="008F2FC6">
        <w:rPr>
          <w:noProof/>
        </w:rPr>
        <w:fldChar w:fldCharType="end"/>
      </w:r>
      <w:bookmarkEnd w:id="25"/>
      <w:r>
        <w:t>: Classification block distance calculation part</w:t>
      </w:r>
    </w:p>
    <w:p w14:paraId="524072C7" w14:textId="1D0AD2C0"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5E814310" w:rsidR="00C356C2" w:rsidRDefault="00C356C2" w:rsidP="00C356C2">
      <w:pPr>
        <w:pStyle w:val="a7"/>
      </w:pPr>
      <w:bookmarkStart w:id="26" w:name="_Ref17103826"/>
      <w:r>
        <w:t xml:space="preserve">Figure </w:t>
      </w:r>
      <w:r w:rsidR="008F2FC6">
        <w:fldChar w:fldCharType="begin"/>
      </w:r>
      <w:r w:rsidR="008F2FC6">
        <w:instrText xml:space="preserve"> SEQ Figure \* ARABIC </w:instrText>
      </w:r>
      <w:r w:rsidR="008F2FC6">
        <w:fldChar w:fldCharType="separate"/>
      </w:r>
      <w:r w:rsidR="008711AA">
        <w:rPr>
          <w:noProof/>
        </w:rPr>
        <w:t>16</w:t>
      </w:r>
      <w:r w:rsidR="008F2FC6">
        <w:rPr>
          <w:noProof/>
        </w:rPr>
        <w:fldChar w:fldCharType="end"/>
      </w:r>
      <w:bookmarkEnd w:id="26"/>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82369C8" w:rsidR="00C16993" w:rsidRDefault="00C16993" w:rsidP="00C16993">
      <w:pPr>
        <w:pStyle w:val="a7"/>
      </w:pPr>
      <w:bookmarkStart w:id="27" w:name="_Ref17104399"/>
      <w:r>
        <w:t xml:space="preserve">Figure </w:t>
      </w:r>
      <w:r w:rsidR="008F2FC6">
        <w:fldChar w:fldCharType="begin"/>
      </w:r>
      <w:r w:rsidR="008F2FC6">
        <w:instrText xml:space="preserve"> SEQ Figure \* ARABIC </w:instrText>
      </w:r>
      <w:r w:rsidR="008F2FC6">
        <w:fldChar w:fldCharType="separate"/>
      </w:r>
      <w:r w:rsidR="008711AA">
        <w:rPr>
          <w:noProof/>
        </w:rPr>
        <w:t>17</w:t>
      </w:r>
      <w:r w:rsidR="008F2FC6">
        <w:rPr>
          <w:noProof/>
        </w:rPr>
        <w:fldChar w:fldCharType="end"/>
      </w:r>
      <w:bookmarkEnd w:id="27"/>
      <w:r>
        <w:t>: Classification block accumulator part</w:t>
      </w:r>
    </w:p>
    <w:p w14:paraId="5006999E" w14:textId="7520BE39" w:rsidR="00290821" w:rsidRDefault="002575D6" w:rsidP="00290821">
      <w:pPr>
        <w:pStyle w:val="4"/>
      </w:pPr>
      <w:bookmarkStart w:id="28" w:name="_Ref19109468"/>
      <w:r>
        <w:t xml:space="preserve"> </w:t>
      </w:r>
      <w:r w:rsidR="00290821">
        <w:t>New Means Calculation block</w:t>
      </w:r>
      <w:bookmarkEnd w:id="28"/>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B236A8A" w:rsidR="005D2E3A" w:rsidRDefault="00084D8C" w:rsidP="00084D8C">
      <w:pPr>
        <w:pStyle w:val="a7"/>
      </w:pPr>
      <w:bookmarkStart w:id="29" w:name="_Ref17970576"/>
      <w:r>
        <w:t xml:space="preserve">Figure </w:t>
      </w:r>
      <w:r w:rsidR="008F2FC6">
        <w:fldChar w:fldCharType="begin"/>
      </w:r>
      <w:r w:rsidR="008F2FC6">
        <w:instrText xml:space="preserve"> SEQ Figure \* ARABIC </w:instrText>
      </w:r>
      <w:r w:rsidR="008F2FC6">
        <w:fldChar w:fldCharType="separate"/>
      </w:r>
      <w:r w:rsidR="008711AA">
        <w:rPr>
          <w:noProof/>
        </w:rPr>
        <w:t>18</w:t>
      </w:r>
      <w:r w:rsidR="008F2FC6">
        <w:rPr>
          <w:noProof/>
        </w:rPr>
        <w:fldChar w:fldCharType="end"/>
      </w:r>
      <w:bookmarkEnd w:id="29"/>
      <w:r>
        <w:t>: New means calculation block diagram</w:t>
      </w:r>
    </w:p>
    <w:p w14:paraId="0F83A2A5" w14:textId="77777777" w:rsidR="005F2A1D" w:rsidRPr="005F2A1D" w:rsidRDefault="005F2A1D" w:rsidP="005F2A1D"/>
    <w:p w14:paraId="21D45704" w14:textId="22AF162E" w:rsidR="009A6E95" w:rsidRDefault="009A6E95" w:rsidP="00682E74">
      <w:pPr>
        <w:pStyle w:val="5"/>
      </w:pPr>
      <w:bookmarkStart w:id="30" w:name="_Ref35346342"/>
      <w:bookmarkStart w:id="31" w:name="_Ref17970712"/>
      <w:r>
        <w:t>Input Data Characteristics</w:t>
      </w:r>
      <w:bookmarkEnd w:id="30"/>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32" w:name="_Ref17987766"/>
      <w:r>
        <w:t>The division method</w:t>
      </w:r>
      <w:bookmarkEnd w:id="32"/>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D87998D" w14:textId="384951BD" w:rsidR="003004B0" w:rsidRPr="009A6E95" w:rsidRDefault="005A0686" w:rsidP="005A0686">
      <w:pPr>
        <w:pStyle w:val="a7"/>
      </w:pPr>
      <w:r>
        <w:t xml:space="preserve">Figure </w:t>
      </w:r>
      <w:r w:rsidR="008F2FC6">
        <w:fldChar w:fldCharType="begin"/>
      </w:r>
      <w:r w:rsidR="008F2FC6">
        <w:instrText xml:space="preserve"> SEQ Figure \* ARABIC </w:instrText>
      </w:r>
      <w:r w:rsidR="008F2FC6">
        <w:fldChar w:fldCharType="separate"/>
      </w:r>
      <w:r w:rsidR="008711AA">
        <w:rPr>
          <w:noProof/>
        </w:rPr>
        <w:t>19</w:t>
      </w:r>
      <w:r w:rsidR="008F2FC6">
        <w:rPr>
          <w:noProof/>
        </w:rPr>
        <w:fldChar w:fldCharType="end"/>
      </w:r>
      <w:r>
        <w:t xml:space="preserve">: Precise </w:t>
      </w:r>
      <w:r w:rsidR="00B20029">
        <w:t>floating-point</w:t>
      </w:r>
      <w:r>
        <w:t xml:space="preserve"> division x proposed division method values</w:t>
      </w:r>
    </w:p>
    <w:p w14:paraId="57F2A388" w14:textId="4E42B7F7" w:rsidR="00CA7273" w:rsidRDefault="00CA7273" w:rsidP="00A60A1F">
      <w:pPr>
        <w:pStyle w:val="5"/>
      </w:pPr>
      <w:bookmarkStart w:id="33" w:name="_Ref17971095"/>
      <w:bookmarkEnd w:id="31"/>
      <w:r>
        <w:t>Division in Hardware</w:t>
      </w:r>
      <w:bookmarkEnd w:id="33"/>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4B757AB5" w:rsidR="008B75E3" w:rsidRPr="008B75E3" w:rsidRDefault="008B75E3" w:rsidP="00314E5C">
      <w:pPr>
        <w:pStyle w:val="a6"/>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38683984" w:rsidR="008B75E3" w:rsidRDefault="008B75E3" w:rsidP="008B75E3">
      <w:pPr>
        <w:pStyle w:val="a7"/>
        <w:rPr>
          <w:color w:val="auto"/>
        </w:rPr>
      </w:pPr>
      <w:bookmarkStart w:id="34" w:name="_Ref17983395"/>
      <w:r>
        <w:t xml:space="preserve">Figure </w:t>
      </w:r>
      <w:r w:rsidR="008F2FC6">
        <w:fldChar w:fldCharType="begin"/>
      </w:r>
      <w:r w:rsidR="008F2FC6">
        <w:instrText xml:space="preserve"> SEQ Figure \* ARABIC </w:instrText>
      </w:r>
      <w:r w:rsidR="008F2FC6">
        <w:fldChar w:fldCharType="separate"/>
      </w:r>
      <w:r w:rsidR="008711AA">
        <w:rPr>
          <w:noProof/>
        </w:rPr>
        <w:t>20</w:t>
      </w:r>
      <w:r w:rsidR="008F2FC6">
        <w:rPr>
          <w:noProof/>
        </w:rPr>
        <w:fldChar w:fldCharType="end"/>
      </w:r>
      <w:bookmarkEnd w:id="34"/>
      <w:r>
        <w:t>: Restoring division algorithm diagram</w:t>
      </w:r>
    </w:p>
    <w:p w14:paraId="47B015B5" w14:textId="77777777" w:rsidR="008B75E3" w:rsidRPr="00E4372A" w:rsidRDefault="008B75E3" w:rsidP="00872E9C">
      <w:pPr>
        <w:pStyle w:val="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a6"/>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3A02E944" w:rsidR="008B75E3" w:rsidRDefault="00A42940" w:rsidP="00E4372A">
      <w:pPr>
        <w:pStyle w:val="a6"/>
        <w:numPr>
          <w:ilvl w:val="0"/>
          <w:numId w:val="17"/>
        </w:numPr>
      </w:pPr>
      <w:r>
        <w:t>After n iterations, if A is negative, than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6FAF975E" w:rsidR="008B75E3" w:rsidRDefault="00A42940" w:rsidP="00A42940">
      <w:pPr>
        <w:pStyle w:val="a7"/>
      </w:pPr>
      <w:r>
        <w:t xml:space="preserve">Figure </w:t>
      </w:r>
      <w:r w:rsidR="008F2FC6">
        <w:fldChar w:fldCharType="begin"/>
      </w:r>
      <w:r w:rsidR="008F2FC6">
        <w:instrText xml:space="preserve"> SEQ Figure \* ARABIC </w:instrText>
      </w:r>
      <w:r w:rsidR="008F2FC6">
        <w:fldChar w:fldCharType="separate"/>
      </w:r>
      <w:r w:rsidR="008711AA">
        <w:rPr>
          <w:noProof/>
        </w:rPr>
        <w:t>21</w:t>
      </w:r>
      <w:r w:rsidR="008F2FC6">
        <w:rPr>
          <w:noProof/>
        </w:rPr>
        <w:fldChar w:fldCharType="end"/>
      </w:r>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35" w:name="_Ref17982425"/>
      <w:bookmarkStart w:id="36" w:name="_Ref17971454"/>
      <w:r>
        <w:t>Fixed Point to Integer module</w:t>
      </w:r>
      <w:bookmarkEnd w:id="35"/>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37" w:name="_Ref17982449"/>
      <w:r>
        <w:t xml:space="preserve">Integer to Fixed Point </w:t>
      </w:r>
      <w:r w:rsidR="00CD615B">
        <w:t>m</w:t>
      </w:r>
      <w:r>
        <w:t>odule</w:t>
      </w:r>
      <w:bookmarkEnd w:id="36"/>
      <w:bookmarkEnd w:id="37"/>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a6"/>
        <w:numPr>
          <w:ilvl w:val="0"/>
          <w:numId w:val="18"/>
        </w:numPr>
      </w:pPr>
      <w:r>
        <w:t>The MSB of the divider’s output is copied to the variable’s MSB</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r w:rsidR="00D1166B">
        <w:t>a</w:t>
      </w:r>
      <w:proofErr w:type="spellEnd"/>
      <w:r w:rsidR="00D1166B">
        <w:t xml:space="preserve">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r w:rsidR="00D1166B">
        <w:t>it</w:t>
      </w:r>
      <w:r w:rsidR="004D4ADB">
        <w:t>’</w:t>
      </w:r>
      <w:r w:rsidR="00D1166B">
        <w:t>s</w:t>
      </w:r>
      <w:proofErr w:type="spell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0AC1255" w:rsidR="00CA6E0E" w:rsidRDefault="004D4ADB" w:rsidP="004D4ADB">
      <w:pPr>
        <w:pStyle w:val="a7"/>
      </w:pPr>
      <w:r>
        <w:t xml:space="preserve">Figure </w:t>
      </w:r>
      <w:r w:rsidR="008F2FC6">
        <w:fldChar w:fldCharType="begin"/>
      </w:r>
      <w:r w:rsidR="008F2FC6">
        <w:instrText xml:space="preserve"> SEQ Figure \* ARABIC </w:instrText>
      </w:r>
      <w:r w:rsidR="008F2FC6">
        <w:fldChar w:fldCharType="separate"/>
      </w:r>
      <w:r w:rsidR="008711AA">
        <w:rPr>
          <w:noProof/>
        </w:rPr>
        <w:t>22</w:t>
      </w:r>
      <w:r w:rsidR="008F2FC6">
        <w:rPr>
          <w:noProof/>
        </w:rPr>
        <w:fldChar w:fldCharType="end"/>
      </w:r>
      <w:r>
        <w:t>: Convergence check block diagram</w:t>
      </w:r>
    </w:p>
    <w:p w14:paraId="6CECB48F" w14:textId="537DA2B4" w:rsidR="00896514" w:rsidRDefault="00091E8E" w:rsidP="00091E8E">
      <w:pPr>
        <w:pStyle w:val="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30CFC3A3" w:rsidR="00AA73DC" w:rsidRDefault="00597D53" w:rsidP="00597D53">
      <w:pPr>
        <w:pStyle w:val="a7"/>
      </w:pPr>
      <w:bookmarkStart w:id="38" w:name="_Ref20306954"/>
      <w:bookmarkStart w:id="39" w:name="_Ref20306949"/>
      <w:r>
        <w:t xml:space="preserve">Figure </w:t>
      </w:r>
      <w:r w:rsidR="008F2FC6">
        <w:fldChar w:fldCharType="begin"/>
      </w:r>
      <w:r w:rsidR="008F2FC6">
        <w:instrText xml:space="preserve"> SEQ Figure \* ARABIC </w:instrText>
      </w:r>
      <w:r w:rsidR="008F2FC6">
        <w:fldChar w:fldCharType="separate"/>
      </w:r>
      <w:r w:rsidR="008711AA">
        <w:rPr>
          <w:noProof/>
        </w:rPr>
        <w:t>23</w:t>
      </w:r>
      <w:r w:rsidR="008F2FC6">
        <w:rPr>
          <w:noProof/>
        </w:rPr>
        <w:fldChar w:fldCharType="end"/>
      </w:r>
      <w:bookmarkEnd w:id="38"/>
      <w:r>
        <w:t>: K means core block diagram divide into pipelines</w:t>
      </w:r>
      <w:bookmarkEnd w:id="39"/>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237623E2" w:rsidR="001D05FB" w:rsidRDefault="00597D53" w:rsidP="00597D53">
      <w:pPr>
        <w:pStyle w:val="a7"/>
        <w:rPr>
          <w:u w:val="single"/>
        </w:rPr>
      </w:pPr>
      <w:r>
        <w:t xml:space="preserve">Figure </w:t>
      </w:r>
      <w:r w:rsidR="008F2FC6">
        <w:fldChar w:fldCharType="begin"/>
      </w:r>
      <w:r w:rsidR="008F2FC6">
        <w:instrText xml:space="preserve"> SEQ Figure \* ARABIC </w:instrText>
      </w:r>
      <w:r w:rsidR="008F2FC6">
        <w:fldChar w:fldCharType="separate"/>
      </w:r>
      <w:r w:rsidR="008711AA">
        <w:rPr>
          <w:noProof/>
        </w:rPr>
        <w:t>24</w:t>
      </w:r>
      <w:r w:rsidR="008F2FC6">
        <w:rPr>
          <w:noProof/>
        </w:rPr>
        <w:fldChar w:fldCharType="end"/>
      </w:r>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68E45ADC" w:rsidR="00435633" w:rsidRPr="00D2078E" w:rsidRDefault="00597D53" w:rsidP="00597D53">
      <w:pPr>
        <w:pStyle w:val="a7"/>
      </w:pPr>
      <w:r>
        <w:t xml:space="preserve">Figure </w:t>
      </w:r>
      <w:r w:rsidR="008F2FC6">
        <w:fldChar w:fldCharType="begin"/>
      </w:r>
      <w:r w:rsidR="008F2FC6">
        <w:instrText xml:space="preserve"> SEQ Figure \* ARABIC </w:instrText>
      </w:r>
      <w:r w:rsidR="008F2FC6">
        <w:fldChar w:fldCharType="separate"/>
      </w:r>
      <w:r w:rsidR="008711AA">
        <w:rPr>
          <w:noProof/>
        </w:rPr>
        <w:t>25</w:t>
      </w:r>
      <w:r w:rsidR="008F2FC6">
        <w:rPr>
          <w:noProof/>
        </w:rPr>
        <w:fldChar w:fldCharType="end"/>
      </w:r>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4"/>
      </w:pPr>
      <w:bookmarkStart w:id="40" w:name="_Hlk20074462"/>
      <w:r>
        <w:t>K means core timing diagrams</w:t>
      </w:r>
    </w:p>
    <w:bookmarkEnd w:id="40"/>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E2393">
        <w:t xml:space="preserve"> </w:t>
      </w:r>
      <w:r>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3AD22A7C" w:rsidR="0038176F" w:rsidRDefault="0038176F" w:rsidP="0038176F">
      <w:pPr>
        <w:pStyle w:val="a7"/>
      </w:pPr>
      <w:r>
        <w:t xml:space="preserve">Figure </w:t>
      </w:r>
      <w:r w:rsidR="008F2FC6">
        <w:fldChar w:fldCharType="begin"/>
      </w:r>
      <w:r w:rsidR="008F2FC6">
        <w:instrText xml:space="preserve"> SEQ Figure \* ARABIC </w:instrText>
      </w:r>
      <w:r w:rsidR="008F2FC6">
        <w:fldChar w:fldCharType="separate"/>
      </w:r>
      <w:r w:rsidR="008711AA">
        <w:rPr>
          <w:noProof/>
        </w:rPr>
        <w:t>26</w:t>
      </w:r>
      <w:r w:rsidR="008F2FC6">
        <w:rPr>
          <w:noProof/>
        </w:rPr>
        <w:fldChar w:fldCharType="end"/>
      </w:r>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proofErr w:type="spellStart"/>
      <w:r w:rsidR="00A5235B">
        <w:t>bee</w:t>
      </w:r>
      <w:proofErr w:type="spellEnd"/>
      <w:r w:rsidR="00A5235B">
        <w:t xml:space="preserve"> seen. The controller asserts a signal called “divider start </w:t>
      </w:r>
      <w:proofErr w:type="spellStart"/>
      <w:r w:rsidR="00A5235B">
        <w:t>en</w:t>
      </w:r>
      <w:proofErr w:type="spellEnd"/>
      <w:r w:rsidR="00A5235B">
        <w:t>” every two cycles, enabling the divider in the “New Means Calculation” block to calculate the division of the accumulators by the accumulators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498A08CA" w:rsidR="00A5235B" w:rsidRDefault="00A5235B" w:rsidP="00A5235B">
      <w:pPr>
        <w:pStyle w:val="a7"/>
      </w:pPr>
      <w:bookmarkStart w:id="41" w:name="_Ref20073675"/>
      <w:r>
        <w:t xml:space="preserve">Figure </w:t>
      </w:r>
      <w:r w:rsidR="008F2FC6">
        <w:fldChar w:fldCharType="begin"/>
      </w:r>
      <w:r w:rsidR="008F2FC6">
        <w:instrText xml:space="preserve"> SEQ Figure \* ARABIC </w:instrText>
      </w:r>
      <w:r w:rsidR="008F2FC6">
        <w:fldChar w:fldCharType="separate"/>
      </w:r>
      <w:r w:rsidR="008711AA">
        <w:rPr>
          <w:noProof/>
        </w:rPr>
        <w:t>27</w:t>
      </w:r>
      <w:r w:rsidR="008F2FC6">
        <w:rPr>
          <w:noProof/>
        </w:rPr>
        <w:fldChar w:fldCharType="end"/>
      </w:r>
      <w:bookmarkEnd w:id="41"/>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2D9459F2" w:rsidR="00EB0D50" w:rsidRPr="00EB0D50" w:rsidRDefault="00EB0D50" w:rsidP="00EB0D50">
      <w:pPr>
        <w:pStyle w:val="a7"/>
      </w:pPr>
      <w:bookmarkStart w:id="42" w:name="_Ref20074627"/>
      <w:r>
        <w:t xml:space="preserve">Figure </w:t>
      </w:r>
      <w:r w:rsidR="008F2FC6">
        <w:fldChar w:fldCharType="begin"/>
      </w:r>
      <w:r w:rsidR="008F2FC6">
        <w:instrText xml:space="preserve"> SEQ Figure \* ARABIC </w:instrText>
      </w:r>
      <w:r w:rsidR="008F2FC6">
        <w:fldChar w:fldCharType="separate"/>
      </w:r>
      <w:r w:rsidR="008711AA">
        <w:rPr>
          <w:noProof/>
        </w:rPr>
        <w:t>28</w:t>
      </w:r>
      <w:r w:rsidR="008F2FC6">
        <w:rPr>
          <w:noProof/>
        </w:rPr>
        <w:fldChar w:fldCharType="end"/>
      </w:r>
      <w:bookmarkEnd w:id="42"/>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58D7CA3C" w:rsidR="00613B9A" w:rsidRDefault="00613B9A" w:rsidP="00613B9A">
      <w:pPr>
        <w:pStyle w:val="a7"/>
      </w:pPr>
      <w:bookmarkStart w:id="43" w:name="_Ref20079071"/>
      <w:r>
        <w:lastRenderedPageBreak/>
        <w:t xml:space="preserve">Figure </w:t>
      </w:r>
      <w:r w:rsidR="008F2FC6">
        <w:fldChar w:fldCharType="begin"/>
      </w:r>
      <w:r w:rsidR="008F2FC6">
        <w:instrText xml:space="preserve"> SEQ Figure \* ARABIC </w:instrText>
      </w:r>
      <w:r w:rsidR="008F2FC6">
        <w:fldChar w:fldCharType="separate"/>
      </w:r>
      <w:r w:rsidR="008711AA">
        <w:rPr>
          <w:noProof/>
        </w:rPr>
        <w:t>29</w:t>
      </w:r>
      <w:r w:rsidR="008F2FC6">
        <w:rPr>
          <w:noProof/>
        </w:rPr>
        <w:fldChar w:fldCharType="end"/>
      </w:r>
      <w:bookmarkEnd w:id="43"/>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3985185B" w:rsidR="00CD3D57" w:rsidRDefault="00CD3D57" w:rsidP="00CD3D57">
      <w:pPr>
        <w:pStyle w:val="a7"/>
      </w:pPr>
      <w:bookmarkStart w:id="44" w:name="_Ref20075263"/>
      <w:r>
        <w:t xml:space="preserve">Figure </w:t>
      </w:r>
      <w:r w:rsidR="008F2FC6">
        <w:fldChar w:fldCharType="begin"/>
      </w:r>
      <w:r w:rsidR="008F2FC6">
        <w:instrText xml:space="preserve"> SEQ Figure \* ARABIC </w:instrText>
      </w:r>
      <w:r w:rsidR="008F2FC6">
        <w:fldChar w:fldCharType="separate"/>
      </w:r>
      <w:r w:rsidR="008711AA">
        <w:rPr>
          <w:noProof/>
        </w:rPr>
        <w:t>30</w:t>
      </w:r>
      <w:r w:rsidR="008F2FC6">
        <w:rPr>
          <w:noProof/>
        </w:rPr>
        <w:fldChar w:fldCharType="end"/>
      </w:r>
      <w:bookmarkEnd w:id="44"/>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6"/>
      </w:pPr>
      <w:bookmarkStart w:id="45" w:name="_Hlk20079395"/>
      <w:r>
        <w:lastRenderedPageBreak/>
        <w:t>New Means Calculation block timing diagrams</w:t>
      </w:r>
    </w:p>
    <w:bookmarkEnd w:id="45"/>
    <w:p w14:paraId="34A3FBBE" w14:textId="64004865" w:rsidR="00CD3D57" w:rsidRDefault="00CD3D57" w:rsidP="00CD3D57">
      <w:pPr>
        <w:pStyle w:val="a7"/>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3692A24E" w:rsidR="00D00B5B" w:rsidRDefault="00D00B5B" w:rsidP="00D00B5B">
      <w:pPr>
        <w:pStyle w:val="a7"/>
      </w:pPr>
      <w:bookmarkStart w:id="46" w:name="_Ref20079437"/>
      <w:r>
        <w:t xml:space="preserve">Figure </w:t>
      </w:r>
      <w:r w:rsidR="008F2FC6">
        <w:fldChar w:fldCharType="begin"/>
      </w:r>
      <w:r w:rsidR="008F2FC6">
        <w:instrText xml:space="preserve"> SEQ Figure \* ARABIC </w:instrText>
      </w:r>
      <w:r w:rsidR="008F2FC6">
        <w:fldChar w:fldCharType="separate"/>
      </w:r>
      <w:r w:rsidR="008711AA">
        <w:rPr>
          <w:noProof/>
        </w:rPr>
        <w:t>31</w:t>
      </w:r>
      <w:r w:rsidR="008F2FC6">
        <w:rPr>
          <w:noProof/>
        </w:rPr>
        <w:fldChar w:fldCharType="end"/>
      </w:r>
      <w:bookmarkEnd w:id="46"/>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0D077406" w:rsidR="008A09DC" w:rsidRPr="008A09DC" w:rsidRDefault="00DB2766" w:rsidP="00DB2766">
      <w:pPr>
        <w:pStyle w:val="a7"/>
      </w:pPr>
      <w:bookmarkStart w:id="47" w:name="_Ref20079893"/>
      <w:r>
        <w:t xml:space="preserve">Figure </w:t>
      </w:r>
      <w:r w:rsidR="008F2FC6">
        <w:fldChar w:fldCharType="begin"/>
      </w:r>
      <w:r w:rsidR="008F2FC6">
        <w:instrText xml:space="preserve"> SEQ Figure \* ARABIC </w:instrText>
      </w:r>
      <w:r w:rsidR="008F2FC6">
        <w:fldChar w:fldCharType="separate"/>
      </w:r>
      <w:r w:rsidR="008711AA">
        <w:rPr>
          <w:noProof/>
        </w:rPr>
        <w:t>32</w:t>
      </w:r>
      <w:r w:rsidR="008F2FC6">
        <w:rPr>
          <w:noProof/>
        </w:rPr>
        <w:fldChar w:fldCharType="end"/>
      </w:r>
      <w:bookmarkEnd w:id="47"/>
      <w:r>
        <w:t>:</w:t>
      </w:r>
      <w:r w:rsidRPr="00DB2766">
        <w:t xml:space="preserve"> Convergence Check block timing diagram</w:t>
      </w:r>
    </w:p>
    <w:p w14:paraId="32548F90" w14:textId="71144A5F" w:rsidR="008A09DC" w:rsidRDefault="008A09DC" w:rsidP="008A09DC"/>
    <w:p w14:paraId="32760E28" w14:textId="3E85F508" w:rsidR="008A09DC" w:rsidRDefault="008A0F06" w:rsidP="008A0F06">
      <w:pPr>
        <w:pStyle w:val="2"/>
      </w:pPr>
      <w:r w:rsidRPr="008A0F06">
        <w:t>Performance</w:t>
      </w:r>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3"/>
      </w:pPr>
      <w:r>
        <w:rPr>
          <w:rFonts w:hint="cs"/>
        </w:rPr>
        <w:t>C</w:t>
      </w:r>
      <w:r>
        <w:t>lassification block latency</w:t>
      </w:r>
      <w:r w:rsidR="00851CE5">
        <w:t xml:space="preserve">, </w:t>
      </w:r>
      <w:r w:rsidR="00CC7BA1">
        <w:t xml:space="preserve">throughput </w:t>
      </w:r>
      <w:r w:rsidR="00851CE5">
        <w:t>and bandwidth</w:t>
      </w:r>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After the pipeline is filled, every clock cycle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3"/>
        <w:divId w:val="1574702378"/>
      </w:pPr>
      <w:bookmarkStart w:id="48" w:name="_Hlk35285249"/>
      <w:r>
        <w:t xml:space="preserve">New means calculation block and Convergency check block latency and throughput </w:t>
      </w:r>
    </w:p>
    <w:bookmarkEnd w:id="48"/>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As this pipeline consists of two modules, it requires one clock cycle to be filled. After the pipeline is filled, each clock cycle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3"/>
        <w:divId w:val="1574702378"/>
      </w:pPr>
      <w:r>
        <w:t>Total performance</w:t>
      </w:r>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005F1AC8" w14:textId="14ED86A2" w:rsidR="00851CE5" w:rsidRDefault="00851CE5" w:rsidP="008A0F06"/>
    <w:p w14:paraId="389080D8" w14:textId="77777777" w:rsidR="002A0011" w:rsidRDefault="002A0011" w:rsidP="008A0F06"/>
    <w:p w14:paraId="5FA3E2D2" w14:textId="77777777" w:rsidR="008A0F06" w:rsidRDefault="008A0F06" w:rsidP="008A0F06"/>
    <w:p w14:paraId="50C8359F" w14:textId="77777777" w:rsidR="008A0F06" w:rsidRPr="008A0F06" w:rsidRDefault="008A0F06" w:rsidP="008A0F06"/>
    <w:p w14:paraId="7D03AC39" w14:textId="1E054DA2" w:rsidR="002872D4" w:rsidRDefault="002872D4" w:rsidP="002872D4">
      <w:pPr>
        <w:pStyle w:val="1"/>
      </w:pPr>
      <w:r>
        <w:rPr>
          <w:rFonts w:hint="cs"/>
        </w:rPr>
        <w:lastRenderedPageBreak/>
        <w:t>Z</w:t>
      </w:r>
      <w:r>
        <w:t>ero Order Verification</w:t>
      </w:r>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2"/>
      </w:pPr>
      <w:r>
        <w:t>Block diagram of the testbench</w:t>
      </w:r>
    </w:p>
    <w:p w14:paraId="5077207A" w14:textId="7C7E5C83"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TOP(which is the verified DUT) , a clock generator and a stimulus generator and driver.</w:t>
      </w:r>
    </w:p>
    <w:p w14:paraId="530A9B3F" w14:textId="58F2AFD4" w:rsidR="005B5547" w:rsidRDefault="005B5547" w:rsidP="005B5547"/>
    <w:p w14:paraId="3A9BA8B2" w14:textId="77777777" w:rsidR="003B5F2F" w:rsidRDefault="003B5F2F" w:rsidP="003B5F2F">
      <w:pPr>
        <w:pStyle w:val="a7"/>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5AA66BCA" w:rsidR="005B5547" w:rsidRDefault="003B5F2F" w:rsidP="003B5F2F">
      <w:pPr>
        <w:pStyle w:val="a7"/>
      </w:pPr>
      <w:bookmarkStart w:id="49" w:name="_Ref35328557"/>
      <w:bookmarkStart w:id="50" w:name="_Ref35328549"/>
      <w:r>
        <w:t xml:space="preserve">Figure </w:t>
      </w:r>
      <w:r w:rsidR="008F2FC6">
        <w:fldChar w:fldCharType="begin"/>
      </w:r>
      <w:r w:rsidR="008F2FC6">
        <w:instrText xml:space="preserve"> SEQ Figure \* ARABIC </w:instrText>
      </w:r>
      <w:r w:rsidR="008F2FC6">
        <w:fldChar w:fldCharType="separate"/>
      </w:r>
      <w:r w:rsidR="008711AA">
        <w:rPr>
          <w:noProof/>
        </w:rPr>
        <w:t>33</w:t>
      </w:r>
      <w:r w:rsidR="008F2FC6">
        <w:rPr>
          <w:noProof/>
        </w:rPr>
        <w:fldChar w:fldCharType="end"/>
      </w:r>
      <w:bookmarkEnd w:id="49"/>
      <w:r>
        <w:t>: Top tb block diagram</w:t>
      </w:r>
      <w:bookmarkEnd w:id="50"/>
    </w:p>
    <w:p w14:paraId="5EBA0952" w14:textId="5A373D61" w:rsidR="00E17AD2" w:rsidRDefault="00E17AD2" w:rsidP="00E17AD2">
      <w:pPr>
        <w:pStyle w:val="2"/>
      </w:pPr>
      <w:r>
        <w:t>Tests description</w:t>
      </w:r>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a6"/>
        <w:numPr>
          <w:ilvl w:val="0"/>
          <w:numId w:val="20"/>
        </w:numPr>
      </w:pPr>
      <w:r>
        <w:t>“Sanity check” test: this test verifies with a simple example the functionality of the k means top module.</w:t>
      </w:r>
    </w:p>
    <w:p w14:paraId="62DF95A8" w14:textId="3B0ABFAD" w:rsidR="006D4A06" w:rsidRDefault="002F29E8" w:rsidP="002F29E8">
      <w:pPr>
        <w:pStyle w:val="a6"/>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3"/>
      </w:pPr>
      <w:r>
        <w:lastRenderedPageBreak/>
        <w:t>“Sanity check” test description</w:t>
      </w:r>
    </w:p>
    <w:p w14:paraId="0C4715F1" w14:textId="77777777" w:rsidR="008C4C62" w:rsidRDefault="00C63315" w:rsidP="008C4C62">
      <w:r>
        <w:t xml:space="preserve">In this test, ten data points are inserted in the RAM, which have different values to the eight initial values of the centroids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3"/>
      </w:pPr>
      <w:r>
        <w:t>“Do nothing” test description</w:t>
      </w:r>
    </w:p>
    <w:p w14:paraId="693A8B20" w14:textId="77777777" w:rsidR="000F1079" w:rsidRDefault="000F1079" w:rsidP="000F1079">
      <w:r>
        <w:t>In this test, eight data points are inserted in the RAM, which have values equal to the eight initial values of the centroids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2"/>
      </w:pPr>
      <w:r>
        <w:t>Tests results</w:t>
      </w:r>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3"/>
      </w:pPr>
      <w:r>
        <w:t>“Sanity check” test result</w:t>
      </w:r>
      <w:r w:rsidR="00F71931">
        <w:t>s</w:t>
      </w:r>
    </w:p>
    <w:p w14:paraId="68AD45D4" w14:textId="00A1D452" w:rsidR="009F686F" w:rsidRDefault="009F686F" w:rsidP="009F686F">
      <w:r>
        <w:t xml:space="preserve">In this section, an analysis of the “Sanity check” test results is made, highlighting some </w:t>
      </w:r>
      <w:proofErr w:type="spellStart"/>
      <w:r>
        <w:t>essetials</w:t>
      </w:r>
      <w:proofErr w:type="spellEnd"/>
      <w:r>
        <w:t xml:space="preserve"> parts of the algorithm’s implementation. </w:t>
      </w:r>
    </w:p>
    <w:p w14:paraId="7E6EE615" w14:textId="7872A27F" w:rsidR="009F686F" w:rsidRDefault="009F686F" w:rsidP="009F686F">
      <w:pPr>
        <w:pStyle w:val="4"/>
      </w:pPr>
      <w:r>
        <w:t xml:space="preserve">“Sanity check” test full simulation analysis </w:t>
      </w:r>
    </w:p>
    <w:p w14:paraId="60D0DD51" w14:textId="2FD1A1B7" w:rsidR="00202D0D" w:rsidRPr="00202D0D" w:rsidRDefault="00202D0D" w:rsidP="00202D0D">
      <w:r>
        <w:t>TBD</w:t>
      </w:r>
    </w:p>
    <w:p w14:paraId="7B971D39" w14:textId="77777777" w:rsidR="009F686F" w:rsidRPr="009F686F" w:rsidRDefault="009F686F" w:rsidP="009F686F"/>
    <w:p w14:paraId="37109DC9" w14:textId="2D20BF2B" w:rsidR="009F686F" w:rsidRDefault="009F686F" w:rsidP="009F686F">
      <w:pPr>
        <w:pStyle w:val="4"/>
      </w:pPr>
      <w:r>
        <w:t xml:space="preserve">“Sanity check” test simulation parts analysis </w:t>
      </w:r>
    </w:p>
    <w:p w14:paraId="5C52926F" w14:textId="0CE48865" w:rsidR="009F686F" w:rsidRPr="009F686F" w:rsidRDefault="00202D0D" w:rsidP="009F686F">
      <w:r>
        <w:t>TBD</w:t>
      </w:r>
    </w:p>
    <w:p w14:paraId="5B5B1006" w14:textId="77777777" w:rsidR="009F686F" w:rsidRPr="009F686F" w:rsidRDefault="009F686F" w:rsidP="009F686F"/>
    <w:p w14:paraId="606F2812" w14:textId="4D69C604" w:rsidR="00EA5B28" w:rsidRDefault="00EA5B28" w:rsidP="00EA5B28">
      <w:pPr>
        <w:pStyle w:val="4"/>
      </w:pPr>
      <w:r>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04ABD40B" w:rsidR="00F71931" w:rsidRDefault="001A020E" w:rsidP="00F71931">
      <w:r>
        <w:t xml:space="preserve">As it can be seen from the Figure </w:t>
      </w:r>
      <w:r w:rsidRPr="001A020E">
        <w:rPr>
          <w:highlight w:val="yellow"/>
        </w:rPr>
        <w:t>TBD(zoom out sanity check)</w:t>
      </w:r>
      <w:r w:rsidR="001F18DB">
        <w:t>The final centroids values in the registers file centroids in this test were</w:t>
      </w:r>
    </w:p>
    <w:tbl>
      <w:tblPr>
        <w:tblStyle w:val="a8"/>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7104FB38" w:rsidR="00E12B4F" w:rsidRDefault="00E12B4F" w:rsidP="00E12B4F">
      <w:pPr>
        <w:pStyle w:val="a7"/>
      </w:pPr>
      <w:r>
        <w:t xml:space="preserve">Table </w:t>
      </w:r>
      <w:r w:rsidR="008F2FC6">
        <w:fldChar w:fldCharType="begin"/>
      </w:r>
      <w:r w:rsidR="008F2FC6">
        <w:instrText xml:space="preserve"> SEQ Table \* ARABIC </w:instrText>
      </w:r>
      <w:r w:rsidR="008F2FC6">
        <w:fldChar w:fldCharType="separate"/>
      </w:r>
      <w:r>
        <w:rPr>
          <w:noProof/>
        </w:rPr>
        <w:t>3</w:t>
      </w:r>
      <w:r w:rsidR="008F2FC6">
        <w:rPr>
          <w:noProof/>
        </w:rPr>
        <w:fldChar w:fldCharType="end"/>
      </w:r>
      <w:r>
        <w:t>:</w:t>
      </w:r>
      <w:r w:rsidRPr="001E7C6A">
        <w:t>Sanity check results in hexadecimal</w:t>
      </w:r>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4A7335A" w:rsidR="00E12B4F" w:rsidRDefault="00E12B4F" w:rsidP="00E12B4F">
      <w:pPr>
        <w:pStyle w:val="a7"/>
      </w:pPr>
      <w:bookmarkStart w:id="51" w:name="_Ref35349237"/>
      <w:r>
        <w:t xml:space="preserve">Table </w:t>
      </w:r>
      <w:r w:rsidR="008F2FC6">
        <w:fldChar w:fldCharType="begin"/>
      </w:r>
      <w:r w:rsidR="008F2FC6">
        <w:instrText xml:space="preserve"> SEQ Table \* ARABIC </w:instrText>
      </w:r>
      <w:r w:rsidR="008F2FC6">
        <w:fldChar w:fldCharType="separate"/>
      </w:r>
      <w:r>
        <w:rPr>
          <w:noProof/>
        </w:rPr>
        <w:t>4</w:t>
      </w:r>
      <w:r w:rsidR="008F2FC6">
        <w:rPr>
          <w:noProof/>
        </w:rPr>
        <w:fldChar w:fldCharType="end"/>
      </w:r>
      <w:bookmarkEnd w:id="51"/>
      <w:r>
        <w:t>:</w:t>
      </w:r>
      <w:r w:rsidRPr="00C5566B">
        <w:t>Sanity check results values as real</w:t>
      </w:r>
      <w:r>
        <w:t xml:space="preserve"> numbers</w:t>
      </w:r>
    </w:p>
    <w:p w14:paraId="7499C277" w14:textId="77777777" w:rsidR="00E12B4F" w:rsidRPr="00E12B4F" w:rsidRDefault="00E12B4F" w:rsidP="00E12B4F"/>
    <w:p w14:paraId="4661BD2B" w14:textId="366F2EE2" w:rsidR="00EA5B28" w:rsidRDefault="00E12B4F" w:rsidP="00EA5B28">
      <w:pPr>
        <w:pStyle w:val="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8B70995" w:rsidR="00E12B4F" w:rsidRDefault="00E12B4F" w:rsidP="00E12B4F">
      <w:pPr>
        <w:pStyle w:val="a7"/>
        <w:rPr>
          <w:u w:val="single"/>
        </w:rPr>
      </w:pPr>
      <w:bookmarkStart w:id="52" w:name="_Ref35349240"/>
      <w:r>
        <w:t xml:space="preserve">Table </w:t>
      </w:r>
      <w:r w:rsidR="008F2FC6">
        <w:fldChar w:fldCharType="begin"/>
      </w:r>
      <w:r w:rsidR="008F2FC6">
        <w:instrText xml:space="preserve"> SEQ Table \* ARABIC </w:instrText>
      </w:r>
      <w:r w:rsidR="008F2FC6">
        <w:fldChar w:fldCharType="separate"/>
      </w:r>
      <w:r>
        <w:rPr>
          <w:noProof/>
        </w:rPr>
        <w:t>5</w:t>
      </w:r>
      <w:r w:rsidR="008F2FC6">
        <w:rPr>
          <w:noProof/>
        </w:rPr>
        <w:fldChar w:fldCharType="end"/>
      </w:r>
      <w:bookmarkEnd w:id="52"/>
      <w:r>
        <w:t xml:space="preserve">: </w:t>
      </w:r>
      <w:r w:rsidRPr="00485619">
        <w:t>Sanity check test MATLAB validation results</w:t>
      </w:r>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4735F7B6"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5E1C7A">
        <w:t xml:space="preserve">due to </w:t>
      </w:r>
      <w:r>
        <w:t>the</w:t>
      </w:r>
      <w:r w:rsidR="005E1C7A">
        <w:t xml:space="preserve"> fact that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20AD4E7" w14:textId="77777777" w:rsidR="00E12B4F" w:rsidRPr="000430BD" w:rsidRDefault="00E12B4F" w:rsidP="001A020E"/>
    <w:p w14:paraId="4FDDBC07" w14:textId="77777777" w:rsidR="00EA5B28" w:rsidRPr="00EA5B28" w:rsidRDefault="00EA5B28" w:rsidP="00EA5B28"/>
    <w:p w14:paraId="690BB5A4" w14:textId="014451F0" w:rsidR="00EA5B28" w:rsidRDefault="00EA5B28" w:rsidP="00EA5B28"/>
    <w:p w14:paraId="3508133E" w14:textId="77777777" w:rsidR="00EA5B28" w:rsidRPr="00EA5B28" w:rsidRDefault="00EA5B28" w:rsidP="00EA5B28"/>
    <w:p w14:paraId="5896184B" w14:textId="77777777" w:rsidR="000F20A5" w:rsidRPr="000F20A5" w:rsidRDefault="000F20A5" w:rsidP="000F20A5"/>
    <w:p w14:paraId="62EA0AA8" w14:textId="77777777" w:rsidR="000F1079" w:rsidRPr="000F1079" w:rsidRDefault="000F1079" w:rsidP="000F1079"/>
    <w:p w14:paraId="74E36C65" w14:textId="15AA2ED5" w:rsidR="002151FB" w:rsidRDefault="002151FB" w:rsidP="002151FB">
      <w:pPr>
        <w:pStyle w:val="3"/>
      </w:pPr>
      <w:r>
        <w:t>“Do nothing” test result</w:t>
      </w:r>
      <w:r w:rsidR="00F71931">
        <w:t>s</w:t>
      </w:r>
    </w:p>
    <w:p w14:paraId="27B9535E" w14:textId="77777777" w:rsidR="002151FB" w:rsidRPr="002151FB" w:rsidRDefault="002151FB" w:rsidP="002151FB"/>
    <w:p w14:paraId="7BD6207E" w14:textId="60A9698C" w:rsidR="00535A5F" w:rsidRDefault="00535A5F" w:rsidP="00E17AD2"/>
    <w:p w14:paraId="5E430FBA" w14:textId="77777777" w:rsidR="00535A5F" w:rsidRDefault="00535A5F" w:rsidP="00E17AD2"/>
    <w:p w14:paraId="6786A3E9" w14:textId="7B24F266" w:rsidR="0070036D" w:rsidRDefault="0070036D" w:rsidP="00E17AD2">
      <w:r>
        <w:t xml:space="preserve">  </w:t>
      </w:r>
    </w:p>
    <w:p w14:paraId="65212F23" w14:textId="77777777" w:rsidR="00794B33" w:rsidRDefault="00794B33" w:rsidP="00E17AD2"/>
    <w:p w14:paraId="3A0282ED" w14:textId="77777777" w:rsidR="00F96393" w:rsidRDefault="00F96393" w:rsidP="00E17AD2"/>
    <w:p w14:paraId="4BB04338" w14:textId="77777777" w:rsidR="00F96393" w:rsidRPr="00E17AD2" w:rsidRDefault="00F96393" w:rsidP="00E17AD2"/>
    <w:p w14:paraId="1DF8B99E" w14:textId="22DFC134" w:rsidR="00C308A6" w:rsidRDefault="00C308A6" w:rsidP="002872D4">
      <w:pPr>
        <w:pStyle w:val="1"/>
      </w:pPr>
      <w:r>
        <w:t>Bibliography</w:t>
      </w:r>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a6"/>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77777777" w:rsidR="0039247E" w:rsidRDefault="0039247E" w:rsidP="0039247E">
      <w:pPr>
        <w:pStyle w:val="a6"/>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F709F" w14:textId="77777777" w:rsidR="00CE0B59" w:rsidRDefault="00CE0B59" w:rsidP="00763674">
      <w:pPr>
        <w:spacing w:after="0" w:line="240" w:lineRule="auto"/>
      </w:pPr>
      <w:r>
        <w:separator/>
      </w:r>
    </w:p>
  </w:endnote>
  <w:endnote w:type="continuationSeparator" w:id="0">
    <w:p w14:paraId="34D3BAEC" w14:textId="77777777" w:rsidR="00CE0B59" w:rsidRDefault="00CE0B59"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40A73" w14:textId="77777777" w:rsidR="00CE0B59" w:rsidRDefault="00CE0B59" w:rsidP="00763674">
      <w:pPr>
        <w:spacing w:after="0" w:line="240" w:lineRule="auto"/>
      </w:pPr>
      <w:r>
        <w:separator/>
      </w:r>
    </w:p>
  </w:footnote>
  <w:footnote w:type="continuationSeparator" w:id="0">
    <w:p w14:paraId="5186595E" w14:textId="77777777" w:rsidR="00CE0B59" w:rsidRDefault="00CE0B59"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00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1"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7"/>
  </w:num>
  <w:num w:numId="3">
    <w:abstractNumId w:val="6"/>
  </w:num>
  <w:num w:numId="4">
    <w:abstractNumId w:val="0"/>
  </w:num>
  <w:num w:numId="5">
    <w:abstractNumId w:val="8"/>
  </w:num>
  <w:num w:numId="6">
    <w:abstractNumId w:val="11"/>
  </w:num>
  <w:num w:numId="7">
    <w:abstractNumId w:val="20"/>
  </w:num>
  <w:num w:numId="8">
    <w:abstractNumId w:val="9"/>
  </w:num>
  <w:num w:numId="9">
    <w:abstractNumId w:val="15"/>
  </w:num>
  <w:num w:numId="10">
    <w:abstractNumId w:val="21"/>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3"/>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3"/>
  </w:num>
  <w:num w:numId="18">
    <w:abstractNumId w:val="22"/>
  </w:num>
  <w:num w:numId="19">
    <w:abstractNumId w:val="19"/>
  </w:num>
  <w:num w:numId="20">
    <w:abstractNumId w:val="14"/>
  </w:num>
  <w:num w:numId="21">
    <w:abstractNumId w:val="18"/>
  </w:num>
  <w:num w:numId="22">
    <w:abstractNumId w:val="7"/>
  </w:num>
  <w:num w:numId="23">
    <w:abstractNumId w:val="5"/>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0A34"/>
    <w:rsid w:val="00030BAA"/>
    <w:rsid w:val="000331F3"/>
    <w:rsid w:val="00033942"/>
    <w:rsid w:val="000346B8"/>
    <w:rsid w:val="000369D3"/>
    <w:rsid w:val="00040285"/>
    <w:rsid w:val="00042898"/>
    <w:rsid w:val="000430BD"/>
    <w:rsid w:val="00043B69"/>
    <w:rsid w:val="00051EFD"/>
    <w:rsid w:val="000551E3"/>
    <w:rsid w:val="0005529D"/>
    <w:rsid w:val="000602C6"/>
    <w:rsid w:val="00064446"/>
    <w:rsid w:val="00064F1B"/>
    <w:rsid w:val="000829BD"/>
    <w:rsid w:val="000844AD"/>
    <w:rsid w:val="00084D8C"/>
    <w:rsid w:val="00091E8E"/>
    <w:rsid w:val="000A2AF2"/>
    <w:rsid w:val="000A7128"/>
    <w:rsid w:val="000B46E8"/>
    <w:rsid w:val="000B79D2"/>
    <w:rsid w:val="000C7999"/>
    <w:rsid w:val="000C7A1C"/>
    <w:rsid w:val="000D571A"/>
    <w:rsid w:val="000D6DF5"/>
    <w:rsid w:val="000E1BE0"/>
    <w:rsid w:val="000E4283"/>
    <w:rsid w:val="000E6BA1"/>
    <w:rsid w:val="000F1079"/>
    <w:rsid w:val="000F20A5"/>
    <w:rsid w:val="000F69F3"/>
    <w:rsid w:val="0010188E"/>
    <w:rsid w:val="00104835"/>
    <w:rsid w:val="00104C82"/>
    <w:rsid w:val="00112A9D"/>
    <w:rsid w:val="00124D7E"/>
    <w:rsid w:val="00134F95"/>
    <w:rsid w:val="0013732C"/>
    <w:rsid w:val="0014159F"/>
    <w:rsid w:val="001425DF"/>
    <w:rsid w:val="00144020"/>
    <w:rsid w:val="00150E95"/>
    <w:rsid w:val="00151A2D"/>
    <w:rsid w:val="00155EC8"/>
    <w:rsid w:val="0016345D"/>
    <w:rsid w:val="00163F43"/>
    <w:rsid w:val="0017098B"/>
    <w:rsid w:val="00173CD0"/>
    <w:rsid w:val="001754C7"/>
    <w:rsid w:val="00185484"/>
    <w:rsid w:val="0019377F"/>
    <w:rsid w:val="001A020E"/>
    <w:rsid w:val="001A6554"/>
    <w:rsid w:val="001B73A2"/>
    <w:rsid w:val="001B767F"/>
    <w:rsid w:val="001B7746"/>
    <w:rsid w:val="001C50BD"/>
    <w:rsid w:val="001D05FB"/>
    <w:rsid w:val="001D3635"/>
    <w:rsid w:val="001D57D1"/>
    <w:rsid w:val="001D6409"/>
    <w:rsid w:val="001D6AC4"/>
    <w:rsid w:val="001E7897"/>
    <w:rsid w:val="001F18DB"/>
    <w:rsid w:val="001F5C49"/>
    <w:rsid w:val="001F6BFB"/>
    <w:rsid w:val="0020016F"/>
    <w:rsid w:val="00200C6F"/>
    <w:rsid w:val="00202D0D"/>
    <w:rsid w:val="00203622"/>
    <w:rsid w:val="002046AF"/>
    <w:rsid w:val="00205732"/>
    <w:rsid w:val="00206E50"/>
    <w:rsid w:val="002151FB"/>
    <w:rsid w:val="002367E2"/>
    <w:rsid w:val="00240F8D"/>
    <w:rsid w:val="00247905"/>
    <w:rsid w:val="00250AE4"/>
    <w:rsid w:val="0025100A"/>
    <w:rsid w:val="002575D6"/>
    <w:rsid w:val="00260ADC"/>
    <w:rsid w:val="00262DDA"/>
    <w:rsid w:val="002711A4"/>
    <w:rsid w:val="00271818"/>
    <w:rsid w:val="00273189"/>
    <w:rsid w:val="00285E53"/>
    <w:rsid w:val="002872D4"/>
    <w:rsid w:val="00290821"/>
    <w:rsid w:val="00291A1D"/>
    <w:rsid w:val="002A0011"/>
    <w:rsid w:val="002A6E50"/>
    <w:rsid w:val="002B12CA"/>
    <w:rsid w:val="002C02FE"/>
    <w:rsid w:val="002C3F4C"/>
    <w:rsid w:val="002F1D58"/>
    <w:rsid w:val="002F1F6B"/>
    <w:rsid w:val="002F29E8"/>
    <w:rsid w:val="002F6441"/>
    <w:rsid w:val="003004B0"/>
    <w:rsid w:val="00307F4B"/>
    <w:rsid w:val="00312C5A"/>
    <w:rsid w:val="00314E5C"/>
    <w:rsid w:val="00321607"/>
    <w:rsid w:val="00322900"/>
    <w:rsid w:val="00324A16"/>
    <w:rsid w:val="003300DD"/>
    <w:rsid w:val="00330A20"/>
    <w:rsid w:val="00331C1B"/>
    <w:rsid w:val="00335465"/>
    <w:rsid w:val="00336236"/>
    <w:rsid w:val="00353496"/>
    <w:rsid w:val="00354B45"/>
    <w:rsid w:val="00355FA5"/>
    <w:rsid w:val="00376759"/>
    <w:rsid w:val="00380F91"/>
    <w:rsid w:val="0038176F"/>
    <w:rsid w:val="00386F8F"/>
    <w:rsid w:val="0039247E"/>
    <w:rsid w:val="003959B2"/>
    <w:rsid w:val="003A0940"/>
    <w:rsid w:val="003A3188"/>
    <w:rsid w:val="003A35BC"/>
    <w:rsid w:val="003A5431"/>
    <w:rsid w:val="003A5A35"/>
    <w:rsid w:val="003B41E6"/>
    <w:rsid w:val="003B5F2F"/>
    <w:rsid w:val="003B65D6"/>
    <w:rsid w:val="003C6702"/>
    <w:rsid w:val="003D3789"/>
    <w:rsid w:val="003D4517"/>
    <w:rsid w:val="003E2393"/>
    <w:rsid w:val="003E2B3C"/>
    <w:rsid w:val="003E3B9B"/>
    <w:rsid w:val="003F517B"/>
    <w:rsid w:val="003F5CD0"/>
    <w:rsid w:val="003F6FDE"/>
    <w:rsid w:val="00400364"/>
    <w:rsid w:val="00402CD1"/>
    <w:rsid w:val="00411305"/>
    <w:rsid w:val="00416B8C"/>
    <w:rsid w:val="00417133"/>
    <w:rsid w:val="00417988"/>
    <w:rsid w:val="0042170A"/>
    <w:rsid w:val="00423F62"/>
    <w:rsid w:val="00425DE2"/>
    <w:rsid w:val="00434E66"/>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1D3B"/>
    <w:rsid w:val="00502E4C"/>
    <w:rsid w:val="00513399"/>
    <w:rsid w:val="005208D6"/>
    <w:rsid w:val="00521D7E"/>
    <w:rsid w:val="005228D5"/>
    <w:rsid w:val="0052526C"/>
    <w:rsid w:val="005262DD"/>
    <w:rsid w:val="00526A39"/>
    <w:rsid w:val="00527901"/>
    <w:rsid w:val="00527A39"/>
    <w:rsid w:val="005316AE"/>
    <w:rsid w:val="00535A5F"/>
    <w:rsid w:val="00536F51"/>
    <w:rsid w:val="00546172"/>
    <w:rsid w:val="00550937"/>
    <w:rsid w:val="00567248"/>
    <w:rsid w:val="0057114B"/>
    <w:rsid w:val="005772AD"/>
    <w:rsid w:val="00581101"/>
    <w:rsid w:val="00583540"/>
    <w:rsid w:val="00584258"/>
    <w:rsid w:val="0058440E"/>
    <w:rsid w:val="00596B9C"/>
    <w:rsid w:val="00597D53"/>
    <w:rsid w:val="005A0686"/>
    <w:rsid w:val="005B5547"/>
    <w:rsid w:val="005D2E3A"/>
    <w:rsid w:val="005D2FF7"/>
    <w:rsid w:val="005D3BED"/>
    <w:rsid w:val="005E0084"/>
    <w:rsid w:val="005E075F"/>
    <w:rsid w:val="005E1C7A"/>
    <w:rsid w:val="005F2A1D"/>
    <w:rsid w:val="005F360F"/>
    <w:rsid w:val="005F74FB"/>
    <w:rsid w:val="00600641"/>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A7356"/>
    <w:rsid w:val="006B23AE"/>
    <w:rsid w:val="006C59A4"/>
    <w:rsid w:val="006C6107"/>
    <w:rsid w:val="006D1AEC"/>
    <w:rsid w:val="006D4A06"/>
    <w:rsid w:val="006E0C84"/>
    <w:rsid w:val="006E37D3"/>
    <w:rsid w:val="006E6004"/>
    <w:rsid w:val="006F2B29"/>
    <w:rsid w:val="006F6350"/>
    <w:rsid w:val="006F6439"/>
    <w:rsid w:val="006F7076"/>
    <w:rsid w:val="00700075"/>
    <w:rsid w:val="0070036D"/>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94B33"/>
    <w:rsid w:val="007A3985"/>
    <w:rsid w:val="007A63D3"/>
    <w:rsid w:val="007A6425"/>
    <w:rsid w:val="007A72D9"/>
    <w:rsid w:val="007B11B5"/>
    <w:rsid w:val="007B5E72"/>
    <w:rsid w:val="007B696D"/>
    <w:rsid w:val="007B698E"/>
    <w:rsid w:val="007C4915"/>
    <w:rsid w:val="007E70A4"/>
    <w:rsid w:val="007F3B66"/>
    <w:rsid w:val="007F402A"/>
    <w:rsid w:val="00802F65"/>
    <w:rsid w:val="0080738B"/>
    <w:rsid w:val="00807D50"/>
    <w:rsid w:val="0081752C"/>
    <w:rsid w:val="0082031E"/>
    <w:rsid w:val="00825679"/>
    <w:rsid w:val="00831A9B"/>
    <w:rsid w:val="00843D3C"/>
    <w:rsid w:val="00847237"/>
    <w:rsid w:val="00850777"/>
    <w:rsid w:val="00851CE5"/>
    <w:rsid w:val="00853CA1"/>
    <w:rsid w:val="00862FC8"/>
    <w:rsid w:val="0086435A"/>
    <w:rsid w:val="008711AA"/>
    <w:rsid w:val="00872E9C"/>
    <w:rsid w:val="008830E0"/>
    <w:rsid w:val="008915E5"/>
    <w:rsid w:val="008926D8"/>
    <w:rsid w:val="00896514"/>
    <w:rsid w:val="008A09DC"/>
    <w:rsid w:val="008A0F06"/>
    <w:rsid w:val="008A2663"/>
    <w:rsid w:val="008A30BD"/>
    <w:rsid w:val="008B6655"/>
    <w:rsid w:val="008B75E3"/>
    <w:rsid w:val="008B797E"/>
    <w:rsid w:val="008C4944"/>
    <w:rsid w:val="008C4C62"/>
    <w:rsid w:val="008D304B"/>
    <w:rsid w:val="008D660B"/>
    <w:rsid w:val="008E0AED"/>
    <w:rsid w:val="008E125D"/>
    <w:rsid w:val="008F2FC6"/>
    <w:rsid w:val="008F4340"/>
    <w:rsid w:val="00904810"/>
    <w:rsid w:val="0090520C"/>
    <w:rsid w:val="00906739"/>
    <w:rsid w:val="00907456"/>
    <w:rsid w:val="00913D85"/>
    <w:rsid w:val="009166D3"/>
    <w:rsid w:val="00923A1B"/>
    <w:rsid w:val="00930FDD"/>
    <w:rsid w:val="00935A9C"/>
    <w:rsid w:val="00944E24"/>
    <w:rsid w:val="00947470"/>
    <w:rsid w:val="00951F6A"/>
    <w:rsid w:val="009708C2"/>
    <w:rsid w:val="00977969"/>
    <w:rsid w:val="009801A5"/>
    <w:rsid w:val="0098088D"/>
    <w:rsid w:val="00994A0A"/>
    <w:rsid w:val="009A0F1B"/>
    <w:rsid w:val="009A137F"/>
    <w:rsid w:val="009A3F60"/>
    <w:rsid w:val="009A5211"/>
    <w:rsid w:val="009A67AC"/>
    <w:rsid w:val="009A6E95"/>
    <w:rsid w:val="009C4B3D"/>
    <w:rsid w:val="009C7B61"/>
    <w:rsid w:val="009D10B2"/>
    <w:rsid w:val="009F0210"/>
    <w:rsid w:val="009F30E9"/>
    <w:rsid w:val="009F686F"/>
    <w:rsid w:val="00A0721C"/>
    <w:rsid w:val="00A07562"/>
    <w:rsid w:val="00A20E17"/>
    <w:rsid w:val="00A21F23"/>
    <w:rsid w:val="00A226F1"/>
    <w:rsid w:val="00A40A14"/>
    <w:rsid w:val="00A42940"/>
    <w:rsid w:val="00A4423B"/>
    <w:rsid w:val="00A47325"/>
    <w:rsid w:val="00A5235B"/>
    <w:rsid w:val="00A533F9"/>
    <w:rsid w:val="00A57374"/>
    <w:rsid w:val="00A60A1F"/>
    <w:rsid w:val="00A60F1F"/>
    <w:rsid w:val="00A6440D"/>
    <w:rsid w:val="00A757CC"/>
    <w:rsid w:val="00A8312B"/>
    <w:rsid w:val="00A84C1D"/>
    <w:rsid w:val="00A84F51"/>
    <w:rsid w:val="00A94695"/>
    <w:rsid w:val="00A97592"/>
    <w:rsid w:val="00AA2496"/>
    <w:rsid w:val="00AA73DC"/>
    <w:rsid w:val="00AB5226"/>
    <w:rsid w:val="00AC16B2"/>
    <w:rsid w:val="00AC1B79"/>
    <w:rsid w:val="00AC1D1E"/>
    <w:rsid w:val="00AC4EAD"/>
    <w:rsid w:val="00AC56EA"/>
    <w:rsid w:val="00AD0753"/>
    <w:rsid w:val="00B025BD"/>
    <w:rsid w:val="00B10A23"/>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0572A"/>
    <w:rsid w:val="00C10618"/>
    <w:rsid w:val="00C16993"/>
    <w:rsid w:val="00C17756"/>
    <w:rsid w:val="00C225B3"/>
    <w:rsid w:val="00C248CF"/>
    <w:rsid w:val="00C308A6"/>
    <w:rsid w:val="00C33714"/>
    <w:rsid w:val="00C356C2"/>
    <w:rsid w:val="00C41AC6"/>
    <w:rsid w:val="00C4297F"/>
    <w:rsid w:val="00C47125"/>
    <w:rsid w:val="00C5376D"/>
    <w:rsid w:val="00C572E1"/>
    <w:rsid w:val="00C63315"/>
    <w:rsid w:val="00C646C9"/>
    <w:rsid w:val="00C7080D"/>
    <w:rsid w:val="00C71E8D"/>
    <w:rsid w:val="00C72EE7"/>
    <w:rsid w:val="00C8018C"/>
    <w:rsid w:val="00C81B9C"/>
    <w:rsid w:val="00C87CE4"/>
    <w:rsid w:val="00C900E2"/>
    <w:rsid w:val="00C93B18"/>
    <w:rsid w:val="00CA0659"/>
    <w:rsid w:val="00CA171B"/>
    <w:rsid w:val="00CA6E0E"/>
    <w:rsid w:val="00CA7273"/>
    <w:rsid w:val="00CC0B8F"/>
    <w:rsid w:val="00CC3E57"/>
    <w:rsid w:val="00CC7BA1"/>
    <w:rsid w:val="00CD0077"/>
    <w:rsid w:val="00CD3D57"/>
    <w:rsid w:val="00CD615B"/>
    <w:rsid w:val="00CE0B59"/>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1F82"/>
    <w:rsid w:val="00DB2766"/>
    <w:rsid w:val="00DC1AE8"/>
    <w:rsid w:val="00DD0A1F"/>
    <w:rsid w:val="00DD56EC"/>
    <w:rsid w:val="00DE5523"/>
    <w:rsid w:val="00DE55C1"/>
    <w:rsid w:val="00DF5F29"/>
    <w:rsid w:val="00E07335"/>
    <w:rsid w:val="00E124D1"/>
    <w:rsid w:val="00E12B4F"/>
    <w:rsid w:val="00E12C9A"/>
    <w:rsid w:val="00E14F69"/>
    <w:rsid w:val="00E17AD2"/>
    <w:rsid w:val="00E20D39"/>
    <w:rsid w:val="00E23AE2"/>
    <w:rsid w:val="00E31117"/>
    <w:rsid w:val="00E31215"/>
    <w:rsid w:val="00E31FE6"/>
    <w:rsid w:val="00E40C76"/>
    <w:rsid w:val="00E4372A"/>
    <w:rsid w:val="00E465FB"/>
    <w:rsid w:val="00E61433"/>
    <w:rsid w:val="00E62DE4"/>
    <w:rsid w:val="00E70AD0"/>
    <w:rsid w:val="00E741F4"/>
    <w:rsid w:val="00E7765F"/>
    <w:rsid w:val="00E827F8"/>
    <w:rsid w:val="00EA2CC4"/>
    <w:rsid w:val="00EA5B28"/>
    <w:rsid w:val="00EA66DD"/>
    <w:rsid w:val="00EA67FE"/>
    <w:rsid w:val="00EB0D50"/>
    <w:rsid w:val="00EB26DA"/>
    <w:rsid w:val="00EB5C22"/>
    <w:rsid w:val="00EB687E"/>
    <w:rsid w:val="00EC3C40"/>
    <w:rsid w:val="00EC7788"/>
    <w:rsid w:val="00EC7D7E"/>
    <w:rsid w:val="00ED27D5"/>
    <w:rsid w:val="00ED3B69"/>
    <w:rsid w:val="00ED6678"/>
    <w:rsid w:val="00EE7F2F"/>
    <w:rsid w:val="00EF2D0A"/>
    <w:rsid w:val="00F02BB7"/>
    <w:rsid w:val="00F06871"/>
    <w:rsid w:val="00F12120"/>
    <w:rsid w:val="00F1652A"/>
    <w:rsid w:val="00F1733E"/>
    <w:rsid w:val="00F211CE"/>
    <w:rsid w:val="00F21FE4"/>
    <w:rsid w:val="00F247CB"/>
    <w:rsid w:val="00F31D3D"/>
    <w:rsid w:val="00F33314"/>
    <w:rsid w:val="00F36E7F"/>
    <w:rsid w:val="00F41404"/>
    <w:rsid w:val="00F41D8B"/>
    <w:rsid w:val="00F42C23"/>
    <w:rsid w:val="00F5067B"/>
    <w:rsid w:val="00F53A96"/>
    <w:rsid w:val="00F654BA"/>
    <w:rsid w:val="00F66547"/>
    <w:rsid w:val="00F702CE"/>
    <w:rsid w:val="00F71931"/>
    <w:rsid w:val="00F7198C"/>
    <w:rsid w:val="00F825BD"/>
    <w:rsid w:val="00F932CC"/>
    <w:rsid w:val="00F96393"/>
    <w:rsid w:val="00FA0042"/>
    <w:rsid w:val="00FA54B4"/>
    <w:rsid w:val="00FA6297"/>
    <w:rsid w:val="00FB0258"/>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 w:type="paragraph" w:styleId="NormalWeb">
    <w:name w:val="Normal (Web)"/>
    <w:basedOn w:val="a"/>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B1320-E6C0-409B-AFCB-892757AAF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20246</TotalTime>
  <Pages>53</Pages>
  <Words>14355</Words>
  <Characters>71776</Characters>
  <Application>Microsoft Office Word</Application>
  <DocSecurity>0</DocSecurity>
  <Lines>598</Lines>
  <Paragraphs>171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אדי שרייבר</cp:lastModifiedBy>
  <cp:revision>406</cp:revision>
  <dcterms:created xsi:type="dcterms:W3CDTF">2019-08-01T07:02:00Z</dcterms:created>
  <dcterms:modified xsi:type="dcterms:W3CDTF">2020-03-17T14:04:00Z</dcterms:modified>
</cp:coreProperties>
</file>